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EB15" w14:textId="4BBF643E" w:rsidR="00D153C7" w:rsidRPr="009943DF" w:rsidRDefault="001A022D" w:rsidP="0001049F">
      <w:pPr>
        <w:spacing w:line="360" w:lineRule="auto"/>
        <w:jc w:val="center"/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drawing>
          <wp:inline distT="0" distB="0" distL="0" distR="0" wp14:anchorId="6B5D6491" wp14:editId="7F33A953">
            <wp:extent cx="2259330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77013" w14:textId="77777777" w:rsidR="00422CD9" w:rsidRPr="009943DF" w:rsidRDefault="00422CD9" w:rsidP="0001049F">
      <w:pPr>
        <w:spacing w:line="360" w:lineRule="auto"/>
        <w:jc w:val="center"/>
        <w:rPr>
          <w:rFonts w:cs="Arial"/>
        </w:rPr>
      </w:pPr>
    </w:p>
    <w:p w14:paraId="3D9374E0" w14:textId="77777777" w:rsidR="001B25E3" w:rsidRPr="009943DF" w:rsidRDefault="00D23A53" w:rsidP="0001049F">
      <w:pPr>
        <w:tabs>
          <w:tab w:val="left" w:pos="1080"/>
        </w:tabs>
        <w:spacing w:line="360" w:lineRule="auto"/>
        <w:jc w:val="center"/>
        <w:rPr>
          <w:rFonts w:cs="Arial"/>
          <w:b/>
          <w:sz w:val="28"/>
        </w:rPr>
      </w:pPr>
      <w:r w:rsidRPr="009943DF">
        <w:rPr>
          <w:rFonts w:cs="Arial"/>
          <w:b/>
          <w:sz w:val="28"/>
        </w:rPr>
        <w:t xml:space="preserve">Student Learning </w:t>
      </w:r>
      <w:r w:rsidR="00C82E61" w:rsidRPr="009943DF">
        <w:rPr>
          <w:rFonts w:cs="Arial"/>
          <w:b/>
          <w:sz w:val="28"/>
        </w:rPr>
        <w:t xml:space="preserve">&amp; </w:t>
      </w:r>
      <w:r w:rsidRPr="009943DF">
        <w:rPr>
          <w:rFonts w:cs="Arial"/>
          <w:b/>
          <w:sz w:val="28"/>
        </w:rPr>
        <w:t>Experience</w:t>
      </w:r>
      <w:r w:rsidR="00C82E61" w:rsidRPr="009943DF">
        <w:rPr>
          <w:rFonts w:cs="Arial"/>
          <w:b/>
          <w:sz w:val="28"/>
        </w:rPr>
        <w:t xml:space="preserve"> Committee</w:t>
      </w:r>
    </w:p>
    <w:p w14:paraId="5CF78566" w14:textId="77777777" w:rsidR="00111B7C" w:rsidRPr="009943DF" w:rsidRDefault="00111B7C" w:rsidP="004F6998">
      <w:pPr>
        <w:tabs>
          <w:tab w:val="left" w:pos="1080"/>
        </w:tabs>
        <w:rPr>
          <w:rFonts w:cs="Arial"/>
          <w:sz w:val="36"/>
        </w:rPr>
      </w:pPr>
    </w:p>
    <w:p w14:paraId="1EC57399" w14:textId="77777777" w:rsidR="000F3963" w:rsidRPr="009943DF" w:rsidRDefault="000F3963" w:rsidP="000F3963">
      <w:pPr>
        <w:tabs>
          <w:tab w:val="left" w:pos="1080"/>
        </w:tabs>
        <w:rPr>
          <w:rFonts w:cs="Arial"/>
          <w:sz w:val="36"/>
        </w:rPr>
      </w:pPr>
    </w:p>
    <w:tbl>
      <w:tblPr>
        <w:tblW w:w="0" w:type="auto"/>
        <w:tblInd w:w="198" w:type="dxa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8678"/>
      </w:tblGrid>
      <w:tr w:rsidR="000F3963" w:rsidRPr="00C532E5" w14:paraId="60EB6924" w14:textId="77777777" w:rsidTr="007E342E">
        <w:tc>
          <w:tcPr>
            <w:tcW w:w="9044" w:type="dxa"/>
            <w:shd w:val="clear" w:color="auto" w:fill="F4B083"/>
          </w:tcPr>
          <w:p w14:paraId="17F06A62" w14:textId="77777777" w:rsidR="00BB1279" w:rsidRPr="004A037B" w:rsidRDefault="00BB1279" w:rsidP="00BB1279">
            <w:pPr>
              <w:jc w:val="center"/>
              <w:rPr>
                <w:rFonts w:cs="Arial"/>
                <w:b/>
                <w:bCs/>
                <w:sz w:val="48"/>
                <w:szCs w:val="48"/>
              </w:rPr>
            </w:pPr>
          </w:p>
          <w:p w14:paraId="7D2DF51C" w14:textId="77777777" w:rsidR="000F3963" w:rsidRPr="00C532E5" w:rsidRDefault="000F3963" w:rsidP="00BB1279">
            <w:pPr>
              <w:jc w:val="center"/>
              <w:rPr>
                <w:rFonts w:cs="Arial"/>
                <w:b/>
                <w:bCs/>
                <w:sz w:val="48"/>
                <w:szCs w:val="44"/>
              </w:rPr>
            </w:pPr>
            <w:r w:rsidRPr="00C532E5">
              <w:rPr>
                <w:rFonts w:cs="Arial"/>
                <w:b/>
                <w:bCs/>
                <w:sz w:val="48"/>
                <w:szCs w:val="44"/>
              </w:rPr>
              <w:t xml:space="preserve">Chapter C: </w:t>
            </w:r>
          </w:p>
          <w:p w14:paraId="67212642" w14:textId="77777777" w:rsidR="000F3963" w:rsidRPr="00BB1279" w:rsidRDefault="000F3963" w:rsidP="00BB1279">
            <w:pPr>
              <w:jc w:val="center"/>
              <w:rPr>
                <w:rFonts w:cs="Arial"/>
                <w:b/>
                <w:bCs/>
                <w:sz w:val="44"/>
                <w:szCs w:val="48"/>
              </w:rPr>
            </w:pPr>
          </w:p>
          <w:p w14:paraId="7DC5B22D" w14:textId="77777777" w:rsidR="000F3963" w:rsidRPr="00BB1279" w:rsidRDefault="000F3963" w:rsidP="00BB1279">
            <w:pPr>
              <w:jc w:val="center"/>
              <w:rPr>
                <w:rFonts w:cs="Arial"/>
                <w:b/>
                <w:bCs/>
                <w:sz w:val="44"/>
                <w:szCs w:val="48"/>
              </w:rPr>
            </w:pPr>
            <w:r w:rsidRPr="00BB1279">
              <w:rPr>
                <w:rFonts w:cs="Arial"/>
                <w:b/>
                <w:bCs/>
                <w:sz w:val="44"/>
                <w:szCs w:val="48"/>
              </w:rPr>
              <w:t xml:space="preserve">Interim Review of Teesside University Taught Provision Including Collaborative Provision </w:t>
            </w:r>
          </w:p>
          <w:p w14:paraId="24516063" w14:textId="77777777" w:rsidR="000F3963" w:rsidRPr="004A037B" w:rsidRDefault="000F3963" w:rsidP="007E342E">
            <w:pPr>
              <w:jc w:val="center"/>
              <w:rPr>
                <w:rFonts w:cs="Arial"/>
                <w:sz w:val="48"/>
                <w:szCs w:val="48"/>
              </w:rPr>
            </w:pPr>
          </w:p>
        </w:tc>
      </w:tr>
    </w:tbl>
    <w:p w14:paraId="422D663D" w14:textId="77777777" w:rsidR="000F3963" w:rsidRDefault="000F3963" w:rsidP="00A71ED6">
      <w:pPr>
        <w:tabs>
          <w:tab w:val="left" w:pos="720"/>
          <w:tab w:val="left" w:pos="1080"/>
        </w:tabs>
        <w:rPr>
          <w:rFonts w:cs="Arial"/>
        </w:rPr>
      </w:pPr>
    </w:p>
    <w:p w14:paraId="62B81C08" w14:textId="77777777" w:rsidR="000F0602" w:rsidRDefault="000F0602" w:rsidP="00A71ED6">
      <w:pPr>
        <w:rPr>
          <w:rFonts w:cs="Arial"/>
        </w:rPr>
      </w:pPr>
    </w:p>
    <w:p w14:paraId="4C1851FF" w14:textId="77777777" w:rsidR="000F3963" w:rsidRDefault="000F3963" w:rsidP="00A71ED6">
      <w:pPr>
        <w:rPr>
          <w:rFonts w:cs="Arial"/>
        </w:rPr>
      </w:pPr>
    </w:p>
    <w:p w14:paraId="5C0E7D79" w14:textId="77777777" w:rsidR="000F3963" w:rsidRDefault="000F3963" w:rsidP="00A71ED6">
      <w:pPr>
        <w:rPr>
          <w:rFonts w:cs="Arial"/>
        </w:rPr>
      </w:pPr>
    </w:p>
    <w:p w14:paraId="32F082FE" w14:textId="77777777" w:rsidR="000F3963" w:rsidRDefault="000F3963" w:rsidP="00A71ED6">
      <w:pPr>
        <w:rPr>
          <w:rFonts w:cs="Arial"/>
        </w:rPr>
      </w:pPr>
    </w:p>
    <w:p w14:paraId="4FDE23AA" w14:textId="77777777" w:rsidR="000F3963" w:rsidRDefault="000F3963" w:rsidP="00A71ED6">
      <w:pPr>
        <w:rPr>
          <w:rFonts w:cs="Arial"/>
        </w:rPr>
      </w:pPr>
    </w:p>
    <w:p w14:paraId="180AFEFC" w14:textId="77777777" w:rsidR="00A71ED6" w:rsidRDefault="00A71ED6" w:rsidP="00A71ED6">
      <w:pPr>
        <w:rPr>
          <w:rFonts w:cs="Arial"/>
        </w:rPr>
      </w:pPr>
    </w:p>
    <w:p w14:paraId="78E4D54C" w14:textId="77777777" w:rsidR="00A71ED6" w:rsidRDefault="00A71ED6" w:rsidP="00A71ED6">
      <w:pPr>
        <w:rPr>
          <w:rFonts w:cs="Arial"/>
        </w:rPr>
      </w:pPr>
    </w:p>
    <w:p w14:paraId="7DD7B6F2" w14:textId="77777777" w:rsidR="00A71ED6" w:rsidRDefault="00A71ED6" w:rsidP="00A71ED6">
      <w:pPr>
        <w:rPr>
          <w:rFonts w:cs="Arial"/>
        </w:rPr>
      </w:pPr>
    </w:p>
    <w:p w14:paraId="5792694F" w14:textId="77777777" w:rsidR="000F3963" w:rsidRDefault="000F3963" w:rsidP="00A71ED6">
      <w:pPr>
        <w:rPr>
          <w:rFonts w:cs="Arial"/>
        </w:rPr>
      </w:pPr>
    </w:p>
    <w:p w14:paraId="02FFD73C" w14:textId="77777777" w:rsidR="004047B1" w:rsidRPr="009943DF" w:rsidRDefault="004047B1" w:rsidP="00A71ED6">
      <w:pPr>
        <w:rPr>
          <w:rFonts w:cs="Arial"/>
        </w:rPr>
      </w:pPr>
    </w:p>
    <w:p w14:paraId="26DEDE3B" w14:textId="77777777" w:rsidR="00111B7C" w:rsidRPr="009943DF" w:rsidRDefault="00111B7C" w:rsidP="00A71ED6">
      <w:pPr>
        <w:rPr>
          <w:rFonts w:cs="Arial"/>
        </w:rPr>
      </w:pPr>
    </w:p>
    <w:p w14:paraId="4F0051CD" w14:textId="77777777" w:rsidR="00111B7C" w:rsidRPr="009943DF" w:rsidRDefault="00111B7C" w:rsidP="00A71ED6">
      <w:pPr>
        <w:rPr>
          <w:rFonts w:cs="Arial"/>
        </w:rPr>
      </w:pPr>
    </w:p>
    <w:p w14:paraId="5A4F138B" w14:textId="77777777" w:rsidR="00E1072C" w:rsidRPr="009943DF" w:rsidRDefault="00E1072C" w:rsidP="00A71ED6">
      <w:pPr>
        <w:rPr>
          <w:rFonts w:cs="Arial"/>
        </w:rPr>
      </w:pPr>
    </w:p>
    <w:tbl>
      <w:tblPr>
        <w:tblW w:w="65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</w:tblGrid>
      <w:tr w:rsidR="009A4F2B" w:rsidRPr="00DC3537" w14:paraId="5BF78448" w14:textId="77777777" w:rsidTr="06A398C3">
        <w:tc>
          <w:tcPr>
            <w:tcW w:w="6570" w:type="dxa"/>
            <w:shd w:val="clear" w:color="auto" w:fill="auto"/>
          </w:tcPr>
          <w:p w14:paraId="26AD8ED1" w14:textId="77777777" w:rsidR="009A4F2B" w:rsidRPr="00DC3537" w:rsidRDefault="009A4F2B" w:rsidP="00DC3537">
            <w:pPr>
              <w:pStyle w:val="BodyText2"/>
              <w:jc w:val="left"/>
              <w:rPr>
                <w:rFonts w:ascii="Arial" w:hAnsi="Arial" w:cs="Arial"/>
                <w:b/>
                <w:bCs/>
                <w:lang w:val="en-GB"/>
              </w:rPr>
            </w:pPr>
          </w:p>
          <w:p w14:paraId="6B4CC12A" w14:textId="77777777" w:rsidR="009A4F2B" w:rsidRPr="00DC3537" w:rsidRDefault="009A4F2B" w:rsidP="00DC3537">
            <w:pPr>
              <w:pStyle w:val="BodyText2"/>
              <w:jc w:val="left"/>
              <w:rPr>
                <w:rFonts w:ascii="Arial" w:hAnsi="Arial" w:cs="Arial"/>
                <w:bCs/>
              </w:rPr>
            </w:pPr>
            <w:r w:rsidRPr="00DC3537">
              <w:rPr>
                <w:rFonts w:ascii="Arial" w:hAnsi="Arial" w:cs="Arial"/>
                <w:b/>
                <w:bCs/>
                <w:lang w:val="en-GB"/>
              </w:rPr>
              <w:t xml:space="preserve">Document </w:t>
            </w:r>
            <w:r w:rsidRPr="00DC3537">
              <w:rPr>
                <w:rFonts w:ascii="Arial" w:hAnsi="Arial" w:cs="Arial"/>
                <w:b/>
                <w:bCs/>
              </w:rPr>
              <w:t>Owner:</w:t>
            </w:r>
            <w:r w:rsidRPr="00DC3537">
              <w:rPr>
                <w:rFonts w:ascii="Arial" w:hAnsi="Arial" w:cs="Arial"/>
                <w:b/>
                <w:bCs/>
              </w:rPr>
              <w:tab/>
            </w:r>
            <w:r w:rsidRPr="00DC3537">
              <w:rPr>
                <w:rFonts w:ascii="Arial" w:hAnsi="Arial" w:cs="Arial"/>
                <w:b/>
                <w:bCs/>
              </w:rPr>
              <w:tab/>
            </w:r>
            <w:r w:rsidR="00BB6796">
              <w:rPr>
                <w:rFonts w:ascii="Arial" w:hAnsi="Arial" w:cs="Arial"/>
                <w:bCs/>
                <w:lang w:val="en-GB"/>
              </w:rPr>
              <w:t xml:space="preserve">Student Learning </w:t>
            </w:r>
            <w:r w:rsidR="00B42425">
              <w:rPr>
                <w:rFonts w:ascii="Arial" w:hAnsi="Arial" w:cs="Arial"/>
                <w:bCs/>
                <w:lang w:val="en-GB"/>
              </w:rPr>
              <w:t>&amp;</w:t>
            </w:r>
            <w:r w:rsidR="00BB6796">
              <w:rPr>
                <w:rFonts w:ascii="Arial" w:hAnsi="Arial" w:cs="Arial"/>
                <w:bCs/>
                <w:lang w:val="en-GB"/>
              </w:rPr>
              <w:t xml:space="preserve"> Academic Registry</w:t>
            </w:r>
            <w:r w:rsidRPr="00DC3537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7A9B4EE8" w14:textId="65BD7486" w:rsidR="009A4F2B" w:rsidRPr="00DC3537" w:rsidRDefault="009A4F2B" w:rsidP="06A398C3">
            <w:pPr>
              <w:pStyle w:val="BodyText2"/>
              <w:jc w:val="left"/>
              <w:rPr>
                <w:rFonts w:ascii="Arial" w:hAnsi="Arial" w:cs="Arial"/>
              </w:rPr>
            </w:pPr>
            <w:r w:rsidRPr="06A398C3">
              <w:rPr>
                <w:rFonts w:ascii="Arial" w:hAnsi="Arial" w:cs="Arial"/>
                <w:b/>
                <w:bCs/>
              </w:rPr>
              <w:t>Version number:</w:t>
            </w:r>
            <w:r>
              <w:tab/>
            </w:r>
            <w:r>
              <w:tab/>
            </w:r>
            <w:r w:rsidR="17BDF9AD" w:rsidRPr="06A398C3">
              <w:rPr>
                <w:rFonts w:ascii="Arial" w:hAnsi="Arial" w:cs="Arial"/>
                <w:b/>
                <w:bCs/>
                <w:lang w:val="en-GB"/>
              </w:rPr>
              <w:t>5.0</w:t>
            </w:r>
          </w:p>
          <w:p w14:paraId="332F14CA" w14:textId="6E41F284" w:rsidR="009A4F2B" w:rsidRPr="00DC3537" w:rsidRDefault="009A4F2B" w:rsidP="00DC35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6A398C3">
              <w:rPr>
                <w:rFonts w:cs="Arial"/>
                <w:b/>
                <w:bCs/>
                <w:sz w:val="20"/>
                <w:szCs w:val="20"/>
                <w:lang w:val="en-US"/>
              </w:rPr>
              <w:t>Effective date:</w:t>
            </w:r>
            <w:r>
              <w:tab/>
            </w:r>
            <w:r>
              <w:tab/>
            </w:r>
            <w:r w:rsidR="00290E42" w:rsidRPr="06A398C3">
              <w:rPr>
                <w:rFonts w:cs="Arial"/>
                <w:sz w:val="20"/>
                <w:szCs w:val="20"/>
                <w:lang w:val="en-US"/>
              </w:rPr>
              <w:t>September 202</w:t>
            </w:r>
            <w:r w:rsidR="2BB21664" w:rsidRPr="06A398C3">
              <w:rPr>
                <w:rFonts w:cs="Arial"/>
                <w:sz w:val="20"/>
                <w:szCs w:val="20"/>
                <w:lang w:val="en-US"/>
              </w:rPr>
              <w:t>4</w:t>
            </w:r>
            <w:r w:rsidRPr="06A398C3">
              <w:rPr>
                <w:rFonts w:cs="Arial"/>
                <w:sz w:val="20"/>
                <w:szCs w:val="20"/>
                <w:lang w:val="en-US"/>
              </w:rPr>
              <w:t xml:space="preserve"> (Academic Year 202</w:t>
            </w:r>
            <w:r w:rsidR="2D820DA8" w:rsidRPr="06A398C3">
              <w:rPr>
                <w:rFonts w:cs="Arial"/>
                <w:sz w:val="20"/>
                <w:szCs w:val="20"/>
                <w:lang w:val="en-US"/>
              </w:rPr>
              <w:t>4</w:t>
            </w:r>
            <w:r w:rsidR="000520D5" w:rsidRPr="06A398C3">
              <w:rPr>
                <w:rFonts w:cs="Arial"/>
                <w:sz w:val="20"/>
                <w:szCs w:val="20"/>
                <w:lang w:val="en-US"/>
              </w:rPr>
              <w:t>-2</w:t>
            </w:r>
            <w:r w:rsidR="33F30E9E" w:rsidRPr="06A398C3">
              <w:rPr>
                <w:rFonts w:cs="Arial"/>
                <w:sz w:val="20"/>
                <w:szCs w:val="20"/>
                <w:lang w:val="en-US"/>
              </w:rPr>
              <w:t>5</w:t>
            </w:r>
            <w:r w:rsidRPr="06A398C3"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303D62A0" w14:textId="7CD86431" w:rsidR="009A4F2B" w:rsidRPr="00DC3537" w:rsidRDefault="009A4F2B" w:rsidP="00DC35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6A398C3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Date of next review:  </w:t>
            </w:r>
            <w:r>
              <w:tab/>
            </w:r>
            <w:r w:rsidRPr="06A398C3">
              <w:rPr>
                <w:rFonts w:cs="Arial"/>
                <w:sz w:val="20"/>
                <w:szCs w:val="20"/>
                <w:lang w:val="en-US"/>
              </w:rPr>
              <w:t>July 202</w:t>
            </w:r>
            <w:r w:rsidR="1C603FF7" w:rsidRPr="06A398C3">
              <w:rPr>
                <w:rFonts w:cs="Arial"/>
                <w:sz w:val="20"/>
                <w:szCs w:val="20"/>
                <w:lang w:val="en-US"/>
              </w:rPr>
              <w:t>5</w:t>
            </w:r>
          </w:p>
          <w:p w14:paraId="3DFD546A" w14:textId="77777777" w:rsidR="009A4F2B" w:rsidRPr="00DC3537" w:rsidRDefault="009A4F2B" w:rsidP="00DC35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</w:p>
          <w:p w14:paraId="3A9C3A81" w14:textId="77777777" w:rsidR="009A4F2B" w:rsidRPr="00DC3537" w:rsidRDefault="009A4F2B" w:rsidP="009A4F2B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DC3537">
              <w:rPr>
                <w:rFonts w:cs="Arial"/>
                <w:i/>
                <w:iCs/>
                <w:sz w:val="20"/>
                <w:szCs w:val="20"/>
              </w:rPr>
              <w:t xml:space="preserve">This document is part of the University Quality Framework, which governs the University’s academic provision. </w:t>
            </w:r>
          </w:p>
          <w:p w14:paraId="167D3218" w14:textId="77777777" w:rsidR="009A4F2B" w:rsidRPr="00DC3537" w:rsidRDefault="009A4F2B" w:rsidP="00A71ED6">
            <w:pPr>
              <w:rPr>
                <w:rFonts w:cs="Arial"/>
              </w:rPr>
            </w:pPr>
          </w:p>
        </w:tc>
      </w:tr>
    </w:tbl>
    <w:p w14:paraId="419A9586" w14:textId="77777777" w:rsidR="00D479F0" w:rsidRPr="009943DF" w:rsidRDefault="00D479F0" w:rsidP="00A71ED6">
      <w:pPr>
        <w:rPr>
          <w:rFonts w:cs="Arial"/>
        </w:rPr>
      </w:pPr>
    </w:p>
    <w:p w14:paraId="62670793" w14:textId="77777777" w:rsidR="00A71ED6" w:rsidRDefault="00A71ED6" w:rsidP="00A71ED6">
      <w:pPr>
        <w:rPr>
          <w:rFonts w:cs="Arial"/>
        </w:rPr>
        <w:sectPr w:rsidR="00A71ED6" w:rsidSect="002A7777">
          <w:pgSz w:w="11906" w:h="16838" w:code="9"/>
          <w:pgMar w:top="1440" w:right="1440" w:bottom="1440" w:left="1440" w:header="709" w:footer="709" w:gutter="0"/>
          <w:pgNumType w:fmt="lowerRoman" w:start="1"/>
          <w:cols w:space="708"/>
          <w:docGrid w:linePitch="360"/>
        </w:sectPr>
      </w:pPr>
    </w:p>
    <w:p w14:paraId="259A80B3" w14:textId="393770F3" w:rsidR="00D479F0" w:rsidRDefault="001A022D" w:rsidP="00A71ED6">
      <w:pPr>
        <w:rPr>
          <w:rFonts w:cs="Arial"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inline distT="0" distB="0" distL="0" distR="0" wp14:anchorId="00D97424" wp14:editId="41D8E78A">
                <wp:extent cx="5619750" cy="419100"/>
                <wp:effectExtent l="9525" t="9525" r="9525" b="19050"/>
                <wp:docPr id="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0" cy="41910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7D6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7C8095D" w14:textId="77777777" w:rsidR="00A71ED6" w:rsidRPr="00A1165B" w:rsidRDefault="00A71ED6" w:rsidP="00A71ED6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1165B">
                              <w:rPr>
                                <w:rFonts w:cs="Arial"/>
                                <w:b/>
                              </w:rPr>
                              <w:t>C O N T E N T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97424" id="Rectangle 79" o:spid="_x0000_s1026" style="width:442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" fillcolor="#f4b083" strokecolor="#7d60a0">
                <v:shadow on="t" color="black" opacity="24903f" origin=",.5" offset="0,.55556mm"/>
                <v:path arrowok="t"/>
                <v:textbox>
                  <w:txbxContent>
                    <w:p w14:paraId="57C8095D" w14:textId="77777777" w:rsidR="00A71ED6" w:rsidRPr="00A1165B" w:rsidRDefault="00A71ED6" w:rsidP="00A71ED6">
                      <w:pPr>
                        <w:spacing w:before="120"/>
                        <w:jc w:val="center"/>
                        <w:rPr>
                          <w:rFonts w:cs="Arial"/>
                          <w:b/>
                        </w:rPr>
                      </w:pPr>
                      <w:r w:rsidRPr="00A1165B">
                        <w:rPr>
                          <w:rFonts w:cs="Arial"/>
                          <w:b/>
                        </w:rPr>
                        <w:t>C O N T E N T 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34814E4" w14:textId="77777777" w:rsidR="00A71ED6" w:rsidRDefault="00A71ED6" w:rsidP="00A71ED6">
      <w:pPr>
        <w:rPr>
          <w:rFonts w:cs="Arial"/>
        </w:rPr>
      </w:pPr>
    </w:p>
    <w:p w14:paraId="6F563BB4" w14:textId="77777777" w:rsidR="00A71ED6" w:rsidRDefault="00A71ED6" w:rsidP="00A71ED6">
      <w:pPr>
        <w:rPr>
          <w:rFonts w:cs="Arial"/>
        </w:rPr>
      </w:pPr>
    </w:p>
    <w:p w14:paraId="74D0E894" w14:textId="253BEE4B" w:rsidR="00227CEC" w:rsidRDefault="0017523C">
      <w:pPr>
        <w:pStyle w:val="TOC1"/>
        <w:rPr>
          <w:rFonts w:asciiTheme="minorHAnsi" w:eastAsiaTheme="minorEastAsia" w:hAnsiTheme="minorHAnsi" w:cstheme="minorBidi"/>
          <w:b w:val="0"/>
          <w:caps w:val="0"/>
          <w:kern w:val="2"/>
          <w:sz w:val="22"/>
          <w:szCs w:val="22"/>
          <w:lang w:eastAsia="en-GB"/>
          <w14:ligatures w14:val="standardContextu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76161693" w:history="1">
        <w:r w:rsidR="00227CEC" w:rsidRPr="00F43D43">
          <w:rPr>
            <w:rStyle w:val="Hyperlink"/>
            <w:rFonts w:cs="Arial"/>
          </w:rPr>
          <w:t>1.</w:t>
        </w:r>
        <w:r w:rsidR="00227CEC">
          <w:rPr>
            <w:rFonts w:asciiTheme="minorHAnsi" w:eastAsiaTheme="minorEastAsia" w:hAnsiTheme="minorHAnsi" w:cstheme="minorBidi"/>
            <w:b w:val="0"/>
            <w:caps w:val="0"/>
            <w:kern w:val="2"/>
            <w:sz w:val="22"/>
            <w:szCs w:val="22"/>
            <w:lang w:eastAsia="en-GB"/>
            <w14:ligatures w14:val="standardContextual"/>
          </w:rPr>
          <w:tab/>
        </w:r>
        <w:r w:rsidR="00227CEC" w:rsidRPr="00F43D43">
          <w:rPr>
            <w:rStyle w:val="Hyperlink"/>
            <w:rFonts w:cs="Arial"/>
          </w:rPr>
          <w:t>INTERIM REVIEW</w:t>
        </w:r>
        <w:r w:rsidR="00227CEC">
          <w:rPr>
            <w:webHidden/>
          </w:rPr>
          <w:tab/>
        </w:r>
        <w:r w:rsidR="00227CEC">
          <w:rPr>
            <w:webHidden/>
          </w:rPr>
          <w:fldChar w:fldCharType="begin"/>
        </w:r>
        <w:r w:rsidR="00227CEC">
          <w:rPr>
            <w:webHidden/>
          </w:rPr>
          <w:instrText xml:space="preserve"> PAGEREF _Toc176161693 \h </w:instrText>
        </w:r>
        <w:r w:rsidR="00227CEC">
          <w:rPr>
            <w:webHidden/>
          </w:rPr>
        </w:r>
        <w:r w:rsidR="00227CEC">
          <w:rPr>
            <w:webHidden/>
          </w:rPr>
          <w:fldChar w:fldCharType="separate"/>
        </w:r>
        <w:r w:rsidR="00227CEC">
          <w:rPr>
            <w:webHidden/>
          </w:rPr>
          <w:t>1</w:t>
        </w:r>
        <w:r w:rsidR="00227CEC">
          <w:rPr>
            <w:webHidden/>
          </w:rPr>
          <w:fldChar w:fldCharType="end"/>
        </w:r>
      </w:hyperlink>
    </w:p>
    <w:p w14:paraId="0D775F45" w14:textId="34FF54B3" w:rsidR="00227CEC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76161694" w:history="1">
        <w:r w:rsidR="00227CEC" w:rsidRPr="00F43D43">
          <w:rPr>
            <w:rStyle w:val="Hyperlink"/>
            <w:noProof/>
          </w:rPr>
          <w:t>1.1</w:t>
        </w:r>
        <w:r w:rsidR="00227CE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227CEC" w:rsidRPr="00F43D43">
          <w:rPr>
            <w:rStyle w:val="Hyperlink"/>
            <w:noProof/>
          </w:rPr>
          <w:t>Introduction</w:t>
        </w:r>
        <w:r w:rsidR="00227CEC">
          <w:rPr>
            <w:noProof/>
            <w:webHidden/>
          </w:rPr>
          <w:tab/>
        </w:r>
        <w:r w:rsidR="00227CEC">
          <w:rPr>
            <w:noProof/>
            <w:webHidden/>
          </w:rPr>
          <w:fldChar w:fldCharType="begin"/>
        </w:r>
        <w:r w:rsidR="00227CEC">
          <w:rPr>
            <w:noProof/>
            <w:webHidden/>
          </w:rPr>
          <w:instrText xml:space="preserve"> PAGEREF _Toc176161694 \h </w:instrText>
        </w:r>
        <w:r w:rsidR="00227CEC">
          <w:rPr>
            <w:noProof/>
            <w:webHidden/>
          </w:rPr>
        </w:r>
        <w:r w:rsidR="00227CEC">
          <w:rPr>
            <w:noProof/>
            <w:webHidden/>
          </w:rPr>
          <w:fldChar w:fldCharType="separate"/>
        </w:r>
        <w:r w:rsidR="00227CEC">
          <w:rPr>
            <w:noProof/>
            <w:webHidden/>
          </w:rPr>
          <w:t>1</w:t>
        </w:r>
        <w:r w:rsidR="00227CEC">
          <w:rPr>
            <w:noProof/>
            <w:webHidden/>
          </w:rPr>
          <w:fldChar w:fldCharType="end"/>
        </w:r>
      </w:hyperlink>
    </w:p>
    <w:p w14:paraId="378E83F4" w14:textId="2021DDF3" w:rsidR="00227CEC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76161695" w:history="1">
        <w:r w:rsidR="00227CEC" w:rsidRPr="00F43D43">
          <w:rPr>
            <w:rStyle w:val="Hyperlink"/>
            <w:noProof/>
          </w:rPr>
          <w:t>1.2</w:t>
        </w:r>
        <w:r w:rsidR="00227CE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227CEC" w:rsidRPr="00F43D43">
          <w:rPr>
            <w:rStyle w:val="Hyperlink"/>
            <w:noProof/>
          </w:rPr>
          <w:t>Constitution of Interim Review Panels</w:t>
        </w:r>
        <w:r w:rsidR="00227CEC">
          <w:rPr>
            <w:noProof/>
            <w:webHidden/>
          </w:rPr>
          <w:tab/>
        </w:r>
        <w:r w:rsidR="00227CEC">
          <w:rPr>
            <w:noProof/>
            <w:webHidden/>
          </w:rPr>
          <w:fldChar w:fldCharType="begin"/>
        </w:r>
        <w:r w:rsidR="00227CEC">
          <w:rPr>
            <w:noProof/>
            <w:webHidden/>
          </w:rPr>
          <w:instrText xml:space="preserve"> PAGEREF _Toc176161695 \h </w:instrText>
        </w:r>
        <w:r w:rsidR="00227CEC">
          <w:rPr>
            <w:noProof/>
            <w:webHidden/>
          </w:rPr>
        </w:r>
        <w:r w:rsidR="00227CEC">
          <w:rPr>
            <w:noProof/>
            <w:webHidden/>
          </w:rPr>
          <w:fldChar w:fldCharType="separate"/>
        </w:r>
        <w:r w:rsidR="00227CEC">
          <w:rPr>
            <w:noProof/>
            <w:webHidden/>
          </w:rPr>
          <w:t>2</w:t>
        </w:r>
        <w:r w:rsidR="00227CEC">
          <w:rPr>
            <w:noProof/>
            <w:webHidden/>
          </w:rPr>
          <w:fldChar w:fldCharType="end"/>
        </w:r>
      </w:hyperlink>
    </w:p>
    <w:p w14:paraId="7168EFB8" w14:textId="7E72DA34" w:rsidR="00227CEC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76161696" w:history="1">
        <w:r w:rsidR="00227CEC" w:rsidRPr="00F43D43">
          <w:rPr>
            <w:rStyle w:val="Hyperlink"/>
            <w:noProof/>
          </w:rPr>
          <w:t>1.3</w:t>
        </w:r>
        <w:r w:rsidR="00227CE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227CEC" w:rsidRPr="00F43D43">
          <w:rPr>
            <w:rStyle w:val="Hyperlink"/>
            <w:noProof/>
          </w:rPr>
          <w:t>Interim Review Event Documentation</w:t>
        </w:r>
        <w:r w:rsidR="00227CEC">
          <w:rPr>
            <w:noProof/>
            <w:webHidden/>
          </w:rPr>
          <w:tab/>
        </w:r>
        <w:r w:rsidR="00227CEC">
          <w:rPr>
            <w:noProof/>
            <w:webHidden/>
          </w:rPr>
          <w:fldChar w:fldCharType="begin"/>
        </w:r>
        <w:r w:rsidR="00227CEC">
          <w:rPr>
            <w:noProof/>
            <w:webHidden/>
          </w:rPr>
          <w:instrText xml:space="preserve"> PAGEREF _Toc176161696 \h </w:instrText>
        </w:r>
        <w:r w:rsidR="00227CEC">
          <w:rPr>
            <w:noProof/>
            <w:webHidden/>
          </w:rPr>
        </w:r>
        <w:r w:rsidR="00227CEC">
          <w:rPr>
            <w:noProof/>
            <w:webHidden/>
          </w:rPr>
          <w:fldChar w:fldCharType="separate"/>
        </w:r>
        <w:r w:rsidR="00227CEC">
          <w:rPr>
            <w:noProof/>
            <w:webHidden/>
          </w:rPr>
          <w:t>2</w:t>
        </w:r>
        <w:r w:rsidR="00227CEC">
          <w:rPr>
            <w:noProof/>
            <w:webHidden/>
          </w:rPr>
          <w:fldChar w:fldCharType="end"/>
        </w:r>
      </w:hyperlink>
    </w:p>
    <w:p w14:paraId="61C15C01" w14:textId="11822D53" w:rsidR="00227CEC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76161697" w:history="1">
        <w:r w:rsidR="00227CEC" w:rsidRPr="00F43D43">
          <w:rPr>
            <w:rStyle w:val="Hyperlink"/>
            <w:noProof/>
          </w:rPr>
          <w:t>1.4</w:t>
        </w:r>
        <w:r w:rsidR="00227CE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227CEC" w:rsidRPr="00F43D43">
          <w:rPr>
            <w:rStyle w:val="Hyperlink"/>
            <w:noProof/>
          </w:rPr>
          <w:t>Outcomes from the Interim Review Event</w:t>
        </w:r>
        <w:r w:rsidR="00227CEC">
          <w:rPr>
            <w:noProof/>
            <w:webHidden/>
          </w:rPr>
          <w:tab/>
        </w:r>
        <w:r w:rsidR="00227CEC">
          <w:rPr>
            <w:noProof/>
            <w:webHidden/>
          </w:rPr>
          <w:fldChar w:fldCharType="begin"/>
        </w:r>
        <w:r w:rsidR="00227CEC">
          <w:rPr>
            <w:noProof/>
            <w:webHidden/>
          </w:rPr>
          <w:instrText xml:space="preserve"> PAGEREF _Toc176161697 \h </w:instrText>
        </w:r>
        <w:r w:rsidR="00227CEC">
          <w:rPr>
            <w:noProof/>
            <w:webHidden/>
          </w:rPr>
        </w:r>
        <w:r w:rsidR="00227CEC">
          <w:rPr>
            <w:noProof/>
            <w:webHidden/>
          </w:rPr>
          <w:fldChar w:fldCharType="separate"/>
        </w:r>
        <w:r w:rsidR="00227CEC">
          <w:rPr>
            <w:noProof/>
            <w:webHidden/>
          </w:rPr>
          <w:t>2</w:t>
        </w:r>
        <w:r w:rsidR="00227CEC">
          <w:rPr>
            <w:noProof/>
            <w:webHidden/>
          </w:rPr>
          <w:fldChar w:fldCharType="end"/>
        </w:r>
      </w:hyperlink>
    </w:p>
    <w:p w14:paraId="51F37D6F" w14:textId="1B70DB91" w:rsidR="00227CEC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76161698" w:history="1">
        <w:r w:rsidR="00227CEC" w:rsidRPr="00F43D43">
          <w:rPr>
            <w:rStyle w:val="Hyperlink"/>
            <w:noProof/>
          </w:rPr>
          <w:t>1.5</w:t>
        </w:r>
        <w:r w:rsidR="00227CE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227CEC" w:rsidRPr="00F43D43">
          <w:rPr>
            <w:rStyle w:val="Hyperlink"/>
            <w:noProof/>
          </w:rPr>
          <w:t>Conclusion Interim Review Event Report</w:t>
        </w:r>
        <w:r w:rsidR="00227CEC">
          <w:rPr>
            <w:noProof/>
            <w:webHidden/>
          </w:rPr>
          <w:tab/>
        </w:r>
        <w:r w:rsidR="00227CEC">
          <w:rPr>
            <w:noProof/>
            <w:webHidden/>
          </w:rPr>
          <w:fldChar w:fldCharType="begin"/>
        </w:r>
        <w:r w:rsidR="00227CEC">
          <w:rPr>
            <w:noProof/>
            <w:webHidden/>
          </w:rPr>
          <w:instrText xml:space="preserve"> PAGEREF _Toc176161698 \h </w:instrText>
        </w:r>
        <w:r w:rsidR="00227CEC">
          <w:rPr>
            <w:noProof/>
            <w:webHidden/>
          </w:rPr>
        </w:r>
        <w:r w:rsidR="00227CEC">
          <w:rPr>
            <w:noProof/>
            <w:webHidden/>
          </w:rPr>
          <w:fldChar w:fldCharType="separate"/>
        </w:r>
        <w:r w:rsidR="00227CEC">
          <w:rPr>
            <w:noProof/>
            <w:webHidden/>
          </w:rPr>
          <w:t>3</w:t>
        </w:r>
        <w:r w:rsidR="00227CEC">
          <w:rPr>
            <w:noProof/>
            <w:webHidden/>
          </w:rPr>
          <w:fldChar w:fldCharType="end"/>
        </w:r>
      </w:hyperlink>
    </w:p>
    <w:p w14:paraId="051FFAD2" w14:textId="6184BADC" w:rsidR="00227CEC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GB"/>
          <w14:ligatures w14:val="standardContextual"/>
        </w:rPr>
      </w:pPr>
      <w:hyperlink w:anchor="_Toc176161699" w:history="1">
        <w:r w:rsidR="00227CEC" w:rsidRPr="00F43D43">
          <w:rPr>
            <w:rStyle w:val="Hyperlink"/>
            <w:noProof/>
          </w:rPr>
          <w:t>1.6</w:t>
        </w:r>
        <w:r w:rsidR="00227CE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227CEC" w:rsidRPr="00F43D43">
          <w:rPr>
            <w:rStyle w:val="Hyperlink"/>
            <w:noProof/>
          </w:rPr>
          <w:t>Conclusion and Sign-Off Process for Interim Review Events</w:t>
        </w:r>
        <w:r w:rsidR="00227CEC">
          <w:rPr>
            <w:noProof/>
            <w:webHidden/>
          </w:rPr>
          <w:tab/>
        </w:r>
        <w:r w:rsidR="00227CEC">
          <w:rPr>
            <w:noProof/>
            <w:webHidden/>
          </w:rPr>
          <w:fldChar w:fldCharType="begin"/>
        </w:r>
        <w:r w:rsidR="00227CEC">
          <w:rPr>
            <w:noProof/>
            <w:webHidden/>
          </w:rPr>
          <w:instrText xml:space="preserve"> PAGEREF _Toc176161699 \h </w:instrText>
        </w:r>
        <w:r w:rsidR="00227CEC">
          <w:rPr>
            <w:noProof/>
            <w:webHidden/>
          </w:rPr>
        </w:r>
        <w:r w:rsidR="00227CEC">
          <w:rPr>
            <w:noProof/>
            <w:webHidden/>
          </w:rPr>
          <w:fldChar w:fldCharType="separate"/>
        </w:r>
        <w:r w:rsidR="00227CEC">
          <w:rPr>
            <w:noProof/>
            <w:webHidden/>
          </w:rPr>
          <w:t>3</w:t>
        </w:r>
        <w:r w:rsidR="00227CEC">
          <w:rPr>
            <w:noProof/>
            <w:webHidden/>
          </w:rPr>
          <w:fldChar w:fldCharType="end"/>
        </w:r>
      </w:hyperlink>
    </w:p>
    <w:p w14:paraId="3D5F3519" w14:textId="36E6088E" w:rsidR="00A71ED6" w:rsidRDefault="0017523C" w:rsidP="00A71ED6">
      <w:pPr>
        <w:rPr>
          <w:rFonts w:cs="Arial"/>
        </w:rPr>
      </w:pPr>
      <w:r>
        <w:rPr>
          <w:rFonts w:cs="Arial"/>
        </w:rPr>
        <w:fldChar w:fldCharType="end"/>
      </w:r>
    </w:p>
    <w:p w14:paraId="0884D6DA" w14:textId="77777777" w:rsidR="0017523C" w:rsidRPr="009943DF" w:rsidRDefault="0017523C" w:rsidP="00A71ED6">
      <w:pPr>
        <w:rPr>
          <w:rFonts w:cs="Arial"/>
        </w:rPr>
      </w:pPr>
    </w:p>
    <w:p w14:paraId="6B3329B5" w14:textId="77777777" w:rsidR="00A71ED6" w:rsidRDefault="00A71ED6" w:rsidP="0001049F">
      <w:pPr>
        <w:spacing w:line="360" w:lineRule="auto"/>
        <w:rPr>
          <w:rFonts w:cs="Arial"/>
        </w:rPr>
        <w:sectPr w:rsidR="00A71ED6" w:rsidSect="002A7777">
          <w:footerReference w:type="default" r:id="rId12"/>
          <w:pgSz w:w="11906" w:h="16838" w:code="9"/>
          <w:pgMar w:top="1440" w:right="1440" w:bottom="1440" w:left="1440" w:header="709" w:footer="709" w:gutter="0"/>
          <w:pgNumType w:fmt="lowerRoman" w:start="1"/>
          <w:cols w:space="708"/>
          <w:docGrid w:linePitch="360"/>
        </w:sectPr>
      </w:pPr>
    </w:p>
    <w:p w14:paraId="24D3EDA8" w14:textId="77924E34" w:rsidR="00A71ED6" w:rsidRPr="009943DF" w:rsidRDefault="001A022D" w:rsidP="00A71ED6">
      <w:pPr>
        <w:spacing w:line="360" w:lineRule="auto"/>
        <w:rPr>
          <w:rFonts w:cs="Arial"/>
          <w:b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inline distT="0" distB="0" distL="0" distR="0" wp14:anchorId="5FB39BA1" wp14:editId="05F3DDD8">
                <wp:extent cx="5619750" cy="419100"/>
                <wp:effectExtent l="9525" t="9525" r="9525" b="1905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0" cy="419100"/>
                        </a:xfrm>
                        <a:prstGeom prst="rect">
                          <a:avLst/>
                        </a:prstGeom>
                        <a:solidFill>
                          <a:srgbClr val="F4B183"/>
                        </a:solidFill>
                        <a:ln w="9525">
                          <a:solidFill>
                            <a:srgbClr val="7D6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07DD562" w14:textId="77777777" w:rsidR="00A71ED6" w:rsidRPr="00A1165B" w:rsidRDefault="00A71ED6" w:rsidP="00A71ED6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1165B">
                              <w:rPr>
                                <w:rFonts w:cs="Arial"/>
                                <w:b/>
                              </w:rPr>
                              <w:t>GLOSSARY OF ABBREVIATIONS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39BA1" id="Rectangle 2" o:spid="_x0000_s1027" style="width:442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" fillcolor="#f4b183" strokecolor="#7d60a0">
                <v:shadow on="t" color="black" opacity="24903f" origin=",.5" offset="0,.55556mm"/>
                <v:path arrowok="t"/>
                <v:textbox>
                  <w:txbxContent>
                    <w:p w14:paraId="407DD562" w14:textId="77777777" w:rsidR="00A71ED6" w:rsidRPr="00A1165B" w:rsidRDefault="00A71ED6" w:rsidP="00A71ED6">
                      <w:pPr>
                        <w:spacing w:before="120"/>
                        <w:jc w:val="center"/>
                        <w:rPr>
                          <w:rFonts w:cs="Arial"/>
                          <w:b/>
                        </w:rPr>
                      </w:pPr>
                      <w:r w:rsidRPr="00A1165B">
                        <w:rPr>
                          <w:rFonts w:cs="Arial"/>
                          <w:b/>
                        </w:rPr>
                        <w:t>GLOSSARY OF ABBREVIATIONS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5104E5" w14:textId="77777777" w:rsidR="00A71ED6" w:rsidRDefault="00A71ED6" w:rsidP="00A71ED6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7163"/>
      </w:tblGrid>
      <w:tr w:rsidR="00A71ED6" w:rsidRPr="009943DF" w14:paraId="032B09B5" w14:textId="77777777" w:rsidTr="00AB1FFC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AE3E" w14:textId="77777777" w:rsidR="00A71ED6" w:rsidRPr="009943DF" w:rsidRDefault="00A71ED6" w:rsidP="00AB1FF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D7A" w14:textId="77777777" w:rsidR="00A71ED6" w:rsidRPr="009943DF" w:rsidRDefault="00A71ED6" w:rsidP="00AB1FF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Academic Registrar</w:t>
            </w:r>
          </w:p>
        </w:tc>
      </w:tr>
      <w:tr w:rsidR="00A71ED6" w:rsidRPr="009943DF" w14:paraId="6192E328" w14:textId="77777777" w:rsidTr="00AB1FFC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3B4" w14:textId="77777777" w:rsidR="00A71ED6" w:rsidRPr="009943DF" w:rsidRDefault="00290E42" w:rsidP="00AB1FF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48B" w14:textId="77777777" w:rsidR="00A71ED6" w:rsidRPr="009943DF" w:rsidRDefault="00290E42" w:rsidP="00AB1FF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Professional</w:t>
            </w:r>
            <w:r w:rsidR="00A71ED6" w:rsidRPr="009943DF">
              <w:rPr>
                <w:rFonts w:cs="Arial"/>
              </w:rPr>
              <w:t xml:space="preserve"> Apprenticeships </w:t>
            </w:r>
          </w:p>
        </w:tc>
      </w:tr>
      <w:tr w:rsidR="00A71ED6" w:rsidRPr="009943DF" w14:paraId="38084983" w14:textId="77777777" w:rsidTr="00AB1FFC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D7D" w14:textId="77777777" w:rsidR="00A71ED6" w:rsidRPr="009943DF" w:rsidRDefault="00A71ED6" w:rsidP="00AB1FFC">
            <w:pPr>
              <w:spacing w:before="120" w:after="120"/>
              <w:rPr>
                <w:rFonts w:cs="Arial"/>
                <w:b/>
              </w:rPr>
            </w:pPr>
            <w:r w:rsidRPr="009943DF">
              <w:rPr>
                <w:rFonts w:cs="Arial"/>
                <w:b/>
              </w:rPr>
              <w:t>HEI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D32" w14:textId="77777777" w:rsidR="00A71ED6" w:rsidRPr="009943DF" w:rsidRDefault="00A71ED6" w:rsidP="00AB1FFC">
            <w:pPr>
              <w:spacing w:before="120" w:after="120"/>
              <w:rPr>
                <w:rFonts w:cs="Arial"/>
              </w:rPr>
            </w:pPr>
            <w:r w:rsidRPr="009943DF">
              <w:rPr>
                <w:rFonts w:cs="Arial"/>
              </w:rPr>
              <w:t>Higher Education Institute</w:t>
            </w:r>
          </w:p>
        </w:tc>
      </w:tr>
      <w:tr w:rsidR="0041056D" w:rsidRPr="009943DF" w14:paraId="73A34457" w14:textId="77777777" w:rsidTr="0041056D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1F8" w14:textId="77777777" w:rsidR="0041056D" w:rsidRPr="009943DF" w:rsidRDefault="0041056D" w:rsidP="00534B4F">
            <w:pPr>
              <w:spacing w:before="120" w:after="120"/>
              <w:rPr>
                <w:rFonts w:cs="Arial"/>
                <w:b/>
              </w:rPr>
            </w:pPr>
            <w:r w:rsidRPr="009943DF">
              <w:rPr>
                <w:rFonts w:cs="Arial"/>
                <w:b/>
              </w:rPr>
              <w:t>OL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8697" w14:textId="77777777" w:rsidR="0041056D" w:rsidRPr="009943DF" w:rsidRDefault="0041056D" w:rsidP="00534B4F">
            <w:pPr>
              <w:spacing w:before="120" w:after="120"/>
              <w:rPr>
                <w:rFonts w:cs="Arial"/>
              </w:rPr>
            </w:pPr>
            <w:r w:rsidRPr="009943DF">
              <w:rPr>
                <w:rFonts w:cs="Arial"/>
              </w:rPr>
              <w:t xml:space="preserve">Online Learning </w:t>
            </w:r>
          </w:p>
        </w:tc>
      </w:tr>
      <w:tr w:rsidR="0041056D" w:rsidRPr="009943DF" w14:paraId="33E091C5" w14:textId="77777777" w:rsidTr="0041056D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69D" w14:textId="77777777" w:rsidR="0041056D" w:rsidRPr="00D3414C" w:rsidRDefault="0041056D" w:rsidP="00534B4F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SLAR</w:t>
            </w:r>
            <w:r w:rsidRPr="00D3414C">
              <w:rPr>
                <w:rFonts w:cs="Arial"/>
                <w:b/>
              </w:rPr>
              <w:t xml:space="preserve"> (QAV)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8C5C" w14:textId="77777777" w:rsidR="0041056D" w:rsidRPr="009943DF" w:rsidRDefault="0041056D" w:rsidP="00534B4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Student Learning &amp; Academic Registry</w:t>
            </w:r>
            <w:r w:rsidRPr="00D3414C">
              <w:rPr>
                <w:rFonts w:cs="Arial"/>
              </w:rPr>
              <w:t xml:space="preserve"> (Quality Assurance and Validation)</w:t>
            </w:r>
          </w:p>
        </w:tc>
      </w:tr>
    </w:tbl>
    <w:p w14:paraId="4944FF11" w14:textId="77777777" w:rsidR="00D479F0" w:rsidRPr="009943DF" w:rsidRDefault="00D479F0" w:rsidP="0001049F">
      <w:pPr>
        <w:spacing w:line="360" w:lineRule="auto"/>
        <w:rPr>
          <w:rFonts w:cs="Arial"/>
        </w:rPr>
      </w:pPr>
    </w:p>
    <w:p w14:paraId="76FA1A78" w14:textId="77777777" w:rsidR="0001049F" w:rsidRPr="009943DF" w:rsidRDefault="0001049F" w:rsidP="0001049F">
      <w:pPr>
        <w:spacing w:line="360" w:lineRule="auto"/>
        <w:rPr>
          <w:rFonts w:cs="Arial"/>
        </w:rPr>
        <w:sectPr w:rsidR="0001049F" w:rsidRPr="009943DF" w:rsidSect="0017523C">
          <w:pgSz w:w="11906" w:h="16838" w:code="9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14:paraId="73D671FD" w14:textId="77777777" w:rsidR="00E57DCC" w:rsidRPr="000F3963" w:rsidRDefault="00B47360" w:rsidP="00A40C12">
      <w:pPr>
        <w:pStyle w:val="Heading1"/>
        <w:ind w:left="864" w:hanging="864"/>
        <w:rPr>
          <w:rFonts w:cs="Arial"/>
          <w:lang w:val="en-GB"/>
        </w:rPr>
      </w:pPr>
      <w:bookmarkStart w:id="0" w:name="C13Variance"/>
      <w:bookmarkStart w:id="1" w:name="C13ChangeLocation"/>
      <w:bookmarkStart w:id="2" w:name="C13Pathways"/>
      <w:bookmarkStart w:id="3" w:name="C14"/>
      <w:bookmarkStart w:id="4" w:name="_Toc176161693"/>
      <w:bookmarkStart w:id="5" w:name="_Toc444015359"/>
      <w:bookmarkStart w:id="6" w:name="_Ref444671260"/>
      <w:bookmarkStart w:id="7" w:name="_Toc466303703"/>
      <w:bookmarkStart w:id="8" w:name="_Toc524964859"/>
      <w:bookmarkEnd w:id="0"/>
      <w:bookmarkEnd w:id="1"/>
      <w:bookmarkEnd w:id="2"/>
      <w:bookmarkEnd w:id="3"/>
      <w:r>
        <w:rPr>
          <w:rFonts w:cs="Arial"/>
          <w:lang w:val="en-GB"/>
        </w:rPr>
        <w:lastRenderedPageBreak/>
        <w:t>1.</w:t>
      </w:r>
      <w:r w:rsidR="00990B90" w:rsidRPr="009943DF">
        <w:rPr>
          <w:rFonts w:cs="Arial"/>
        </w:rPr>
        <w:tab/>
      </w:r>
      <w:r w:rsidR="000F3963">
        <w:rPr>
          <w:rFonts w:cs="Arial"/>
          <w:lang w:val="en-GB"/>
        </w:rPr>
        <w:t>INTERIM REVIEW</w:t>
      </w:r>
      <w:bookmarkEnd w:id="4"/>
    </w:p>
    <w:p w14:paraId="04DFF59E" w14:textId="77777777" w:rsidR="00E57DCC" w:rsidRPr="001621BE" w:rsidRDefault="00E57DCC" w:rsidP="001621BE"/>
    <w:p w14:paraId="1EDE67DF" w14:textId="77777777" w:rsidR="00417460" w:rsidRDefault="000F573C" w:rsidP="000F573C">
      <w:pPr>
        <w:pStyle w:val="Heading2"/>
      </w:pPr>
      <w:bookmarkStart w:id="9" w:name="_Toc176161694"/>
      <w:r>
        <w:t>1.1</w:t>
      </w:r>
      <w:r>
        <w:tab/>
      </w:r>
      <w:r w:rsidR="00E57DCC" w:rsidRPr="00E57DCC">
        <w:t>Introduction</w:t>
      </w:r>
      <w:bookmarkEnd w:id="5"/>
      <w:bookmarkEnd w:id="6"/>
      <w:bookmarkEnd w:id="7"/>
      <w:bookmarkEnd w:id="8"/>
      <w:bookmarkEnd w:id="9"/>
    </w:p>
    <w:p w14:paraId="554395B3" w14:textId="77777777" w:rsidR="000F3963" w:rsidRPr="009943DF" w:rsidRDefault="000F3963" w:rsidP="000F3963">
      <w:pPr>
        <w:ind w:left="870"/>
        <w:rPr>
          <w:rFonts w:cs="Arial"/>
          <w:b/>
        </w:rPr>
      </w:pPr>
    </w:p>
    <w:p w14:paraId="1CD2DD01" w14:textId="77777777" w:rsidR="000D38DA" w:rsidRDefault="00F56529" w:rsidP="00EC0D53">
      <w:pPr>
        <w:pStyle w:val="CLQEH1"/>
        <w:numPr>
          <w:ilvl w:val="0"/>
          <w:numId w:val="0"/>
        </w:numPr>
        <w:ind w:left="907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The requirement for an</w:t>
      </w:r>
      <w:r w:rsidR="00E57DCC">
        <w:rPr>
          <w:rFonts w:cs="Arial"/>
          <w:b w:val="0"/>
          <w:sz w:val="24"/>
          <w:szCs w:val="24"/>
        </w:rPr>
        <w:t xml:space="preserve"> </w:t>
      </w:r>
      <w:r w:rsidR="000A5702">
        <w:rPr>
          <w:rFonts w:cs="Arial"/>
          <w:b w:val="0"/>
          <w:sz w:val="24"/>
          <w:szCs w:val="24"/>
        </w:rPr>
        <w:t>Interim Review</w:t>
      </w:r>
      <w:r w:rsidR="00E57DCC">
        <w:rPr>
          <w:rFonts w:cs="Arial"/>
          <w:b w:val="0"/>
          <w:sz w:val="24"/>
          <w:szCs w:val="24"/>
        </w:rPr>
        <w:t xml:space="preserve"> would have </w:t>
      </w:r>
      <w:r>
        <w:rPr>
          <w:rFonts w:cs="Arial"/>
          <w:b w:val="0"/>
          <w:sz w:val="24"/>
          <w:szCs w:val="24"/>
        </w:rPr>
        <w:t>been determined</w:t>
      </w:r>
      <w:r w:rsidR="00E57DCC">
        <w:rPr>
          <w:rFonts w:cs="Arial"/>
          <w:b w:val="0"/>
          <w:sz w:val="24"/>
          <w:szCs w:val="24"/>
        </w:rPr>
        <w:t xml:space="preserve"> as part of the original discussio</w:t>
      </w:r>
      <w:r w:rsidR="00A47243">
        <w:rPr>
          <w:rFonts w:cs="Arial"/>
          <w:b w:val="0"/>
          <w:sz w:val="24"/>
          <w:szCs w:val="24"/>
        </w:rPr>
        <w:t>n</w:t>
      </w:r>
      <w:r w:rsidR="00E57DCC">
        <w:rPr>
          <w:rFonts w:cs="Arial"/>
          <w:b w:val="0"/>
          <w:sz w:val="24"/>
          <w:szCs w:val="24"/>
        </w:rPr>
        <w:t xml:space="preserve"> at a </w:t>
      </w:r>
      <w:r w:rsidR="000A5702">
        <w:rPr>
          <w:rFonts w:cs="Arial"/>
          <w:b w:val="0"/>
          <w:sz w:val="24"/>
          <w:szCs w:val="24"/>
        </w:rPr>
        <w:t>C</w:t>
      </w:r>
      <w:r w:rsidR="00E57DCC">
        <w:rPr>
          <w:rFonts w:cs="Arial"/>
          <w:b w:val="0"/>
          <w:sz w:val="24"/>
          <w:szCs w:val="24"/>
        </w:rPr>
        <w:t xml:space="preserve">ourse </w:t>
      </w:r>
      <w:r w:rsidR="000A5702">
        <w:rPr>
          <w:rFonts w:cs="Arial"/>
          <w:b w:val="0"/>
          <w:sz w:val="24"/>
          <w:szCs w:val="24"/>
        </w:rPr>
        <w:t>A</w:t>
      </w:r>
      <w:r w:rsidR="00E57DCC">
        <w:rPr>
          <w:rFonts w:cs="Arial"/>
          <w:b w:val="0"/>
          <w:sz w:val="24"/>
          <w:szCs w:val="24"/>
        </w:rPr>
        <w:t>pproval</w:t>
      </w:r>
      <w:r w:rsidR="000A5702">
        <w:rPr>
          <w:rFonts w:cs="Arial"/>
          <w:b w:val="0"/>
          <w:sz w:val="24"/>
          <w:szCs w:val="24"/>
        </w:rPr>
        <w:t>, P</w:t>
      </w:r>
      <w:r w:rsidR="00E57DCC">
        <w:rPr>
          <w:rFonts w:cs="Arial"/>
          <w:b w:val="0"/>
          <w:sz w:val="24"/>
          <w:szCs w:val="24"/>
        </w:rPr>
        <w:t xml:space="preserve">eriodic </w:t>
      </w:r>
      <w:r w:rsidR="000A5702">
        <w:rPr>
          <w:rFonts w:cs="Arial"/>
          <w:b w:val="0"/>
          <w:sz w:val="24"/>
          <w:szCs w:val="24"/>
        </w:rPr>
        <w:t>R</w:t>
      </w:r>
      <w:r w:rsidR="00E57DCC">
        <w:rPr>
          <w:rFonts w:cs="Arial"/>
          <w:b w:val="0"/>
          <w:sz w:val="24"/>
          <w:szCs w:val="24"/>
        </w:rPr>
        <w:t xml:space="preserve">eview </w:t>
      </w:r>
      <w:r w:rsidR="000A5702">
        <w:rPr>
          <w:rFonts w:cs="Arial"/>
          <w:b w:val="0"/>
          <w:sz w:val="24"/>
          <w:szCs w:val="24"/>
        </w:rPr>
        <w:t xml:space="preserve">or Short Award </w:t>
      </w:r>
      <w:r w:rsidR="00E57DCC">
        <w:rPr>
          <w:rFonts w:cs="Arial"/>
          <w:b w:val="0"/>
          <w:sz w:val="24"/>
          <w:szCs w:val="24"/>
        </w:rPr>
        <w:t>event</w:t>
      </w:r>
      <w:r w:rsidR="00A47243">
        <w:rPr>
          <w:rFonts w:cs="Arial"/>
          <w:b w:val="0"/>
          <w:sz w:val="24"/>
          <w:szCs w:val="24"/>
        </w:rPr>
        <w:t xml:space="preserve">.  The </w:t>
      </w:r>
      <w:r w:rsidR="00E57DCC">
        <w:rPr>
          <w:rFonts w:cs="Arial"/>
          <w:b w:val="0"/>
          <w:sz w:val="24"/>
          <w:szCs w:val="24"/>
        </w:rPr>
        <w:t xml:space="preserve">validation </w:t>
      </w:r>
      <w:r w:rsidR="00A47243">
        <w:rPr>
          <w:rFonts w:cs="Arial"/>
          <w:b w:val="0"/>
          <w:sz w:val="24"/>
          <w:szCs w:val="24"/>
        </w:rPr>
        <w:t>p</w:t>
      </w:r>
      <w:r w:rsidR="00E57DCC">
        <w:rPr>
          <w:rFonts w:cs="Arial"/>
          <w:b w:val="0"/>
          <w:sz w:val="24"/>
          <w:szCs w:val="24"/>
        </w:rPr>
        <w:t>anel</w:t>
      </w:r>
      <w:r w:rsidR="00A47243">
        <w:rPr>
          <w:rFonts w:cs="Arial"/>
          <w:b w:val="0"/>
          <w:sz w:val="24"/>
          <w:szCs w:val="24"/>
        </w:rPr>
        <w:t xml:space="preserve"> will have decided the course</w:t>
      </w:r>
      <w:r w:rsidR="00163123">
        <w:rPr>
          <w:rFonts w:cs="Arial"/>
          <w:b w:val="0"/>
          <w:sz w:val="24"/>
          <w:szCs w:val="24"/>
        </w:rPr>
        <w:t>(s)</w:t>
      </w:r>
      <w:r w:rsidR="00A47243">
        <w:rPr>
          <w:rFonts w:cs="Arial"/>
          <w:b w:val="0"/>
          <w:sz w:val="24"/>
          <w:szCs w:val="24"/>
        </w:rPr>
        <w:t xml:space="preserve"> in question required earlier monitoring to fully assure themselves of the student experience prior to the normal periodic review period.  </w:t>
      </w:r>
    </w:p>
    <w:p w14:paraId="60753532" w14:textId="77777777" w:rsidR="000D38DA" w:rsidRDefault="000D38DA" w:rsidP="00EC0D53">
      <w:pPr>
        <w:pStyle w:val="CLQEH1"/>
        <w:numPr>
          <w:ilvl w:val="0"/>
          <w:numId w:val="0"/>
        </w:numPr>
        <w:ind w:left="907"/>
        <w:rPr>
          <w:rFonts w:cs="Arial"/>
          <w:b w:val="0"/>
          <w:sz w:val="24"/>
          <w:szCs w:val="24"/>
        </w:rPr>
      </w:pPr>
    </w:p>
    <w:p w14:paraId="0B86A419" w14:textId="77777777" w:rsidR="004A0066" w:rsidRDefault="00A47243" w:rsidP="00EC0D53">
      <w:pPr>
        <w:pStyle w:val="CLQEH1"/>
        <w:numPr>
          <w:ilvl w:val="0"/>
          <w:numId w:val="0"/>
        </w:numPr>
        <w:ind w:left="907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There are </w:t>
      </w:r>
      <w:proofErr w:type="gramStart"/>
      <w:r>
        <w:rPr>
          <w:rFonts w:cs="Arial"/>
          <w:b w:val="0"/>
          <w:sz w:val="24"/>
          <w:szCs w:val="24"/>
        </w:rPr>
        <w:t>a number of</w:t>
      </w:r>
      <w:proofErr w:type="gramEnd"/>
      <w:r>
        <w:rPr>
          <w:rFonts w:cs="Arial"/>
          <w:b w:val="0"/>
          <w:sz w:val="24"/>
          <w:szCs w:val="24"/>
        </w:rPr>
        <w:t xml:space="preserve"> reasons validation panels would opt </w:t>
      </w:r>
      <w:r w:rsidR="00163123">
        <w:rPr>
          <w:rFonts w:cs="Arial"/>
          <w:b w:val="0"/>
          <w:sz w:val="24"/>
          <w:szCs w:val="24"/>
        </w:rPr>
        <w:t xml:space="preserve">for </w:t>
      </w:r>
      <w:r>
        <w:rPr>
          <w:rFonts w:cs="Arial"/>
          <w:b w:val="0"/>
          <w:sz w:val="24"/>
          <w:szCs w:val="24"/>
        </w:rPr>
        <w:t xml:space="preserve">a </w:t>
      </w:r>
      <w:r w:rsidR="000A5702">
        <w:rPr>
          <w:rFonts w:cs="Arial"/>
          <w:b w:val="0"/>
          <w:sz w:val="24"/>
          <w:szCs w:val="24"/>
        </w:rPr>
        <w:t>Course Team</w:t>
      </w:r>
      <w:r>
        <w:rPr>
          <w:rFonts w:cs="Arial"/>
          <w:b w:val="0"/>
          <w:sz w:val="24"/>
          <w:szCs w:val="24"/>
        </w:rPr>
        <w:t xml:space="preserve"> to</w:t>
      </w:r>
      <w:r w:rsidR="000D38DA">
        <w:rPr>
          <w:rFonts w:cs="Arial"/>
          <w:b w:val="0"/>
          <w:sz w:val="24"/>
          <w:szCs w:val="24"/>
        </w:rPr>
        <w:t xml:space="preserve"> </w:t>
      </w:r>
      <w:r w:rsidR="000A5702">
        <w:rPr>
          <w:rFonts w:cs="Arial"/>
          <w:b w:val="0"/>
          <w:sz w:val="24"/>
          <w:szCs w:val="24"/>
        </w:rPr>
        <w:t>undertake</w:t>
      </w:r>
      <w:r>
        <w:rPr>
          <w:rFonts w:cs="Arial"/>
          <w:b w:val="0"/>
          <w:sz w:val="24"/>
          <w:szCs w:val="24"/>
        </w:rPr>
        <w:t xml:space="preserve"> </w:t>
      </w:r>
      <w:r w:rsidR="000A5702">
        <w:rPr>
          <w:rFonts w:cs="Arial"/>
          <w:b w:val="0"/>
          <w:sz w:val="24"/>
          <w:szCs w:val="24"/>
        </w:rPr>
        <w:t>an</w:t>
      </w:r>
      <w:r>
        <w:rPr>
          <w:rFonts w:cs="Arial"/>
          <w:b w:val="0"/>
          <w:sz w:val="24"/>
          <w:szCs w:val="24"/>
        </w:rPr>
        <w:t xml:space="preserve"> Interim Review</w:t>
      </w:r>
      <w:r w:rsidR="004A0066">
        <w:rPr>
          <w:rFonts w:cs="Arial"/>
          <w:b w:val="0"/>
          <w:sz w:val="24"/>
          <w:szCs w:val="24"/>
        </w:rPr>
        <w:t xml:space="preserve">.  Some examples are illustrated here: </w:t>
      </w:r>
    </w:p>
    <w:p w14:paraId="4751F9E5" w14:textId="77777777" w:rsidR="004A0066" w:rsidRDefault="004A0066" w:rsidP="00EC0D53">
      <w:pPr>
        <w:pStyle w:val="CLQEH1"/>
        <w:numPr>
          <w:ilvl w:val="0"/>
          <w:numId w:val="0"/>
        </w:numPr>
        <w:ind w:left="907"/>
        <w:rPr>
          <w:rFonts w:cs="Arial"/>
          <w:b w:val="0"/>
          <w:sz w:val="24"/>
          <w:szCs w:val="24"/>
        </w:rPr>
      </w:pPr>
    </w:p>
    <w:p w14:paraId="2EECA37A" w14:textId="77777777" w:rsidR="004A0066" w:rsidRDefault="00F56529" w:rsidP="00C6322D">
      <w:pPr>
        <w:pStyle w:val="CLQEH1"/>
        <w:numPr>
          <w:ilvl w:val="0"/>
          <w:numId w:val="10"/>
        </w:numPr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To c</w:t>
      </w:r>
      <w:r w:rsidR="004A0066" w:rsidRPr="004A0066">
        <w:rPr>
          <w:rFonts w:cs="Arial"/>
          <w:b w:val="0"/>
          <w:sz w:val="24"/>
          <w:szCs w:val="24"/>
        </w:rPr>
        <w:t xml:space="preserve">onsider the process for managing student experience and support of integration of top-up students into established </w:t>
      </w:r>
      <w:r w:rsidR="0041056D" w:rsidRPr="004A0066">
        <w:rPr>
          <w:rFonts w:cs="Arial"/>
          <w:b w:val="0"/>
          <w:sz w:val="24"/>
          <w:szCs w:val="24"/>
        </w:rPr>
        <w:t>3-year</w:t>
      </w:r>
      <w:r w:rsidR="004A0066" w:rsidRPr="004A0066">
        <w:rPr>
          <w:rFonts w:cs="Arial"/>
          <w:b w:val="0"/>
          <w:sz w:val="24"/>
          <w:szCs w:val="24"/>
        </w:rPr>
        <w:t xml:space="preserve"> cohort</w:t>
      </w:r>
      <w:r w:rsidR="005D5384">
        <w:rPr>
          <w:rFonts w:cs="Arial"/>
          <w:b w:val="0"/>
          <w:sz w:val="24"/>
          <w:szCs w:val="24"/>
        </w:rPr>
        <w:t>.</w:t>
      </w:r>
    </w:p>
    <w:p w14:paraId="47485EA1" w14:textId="77777777" w:rsidR="004A0066" w:rsidRDefault="00F56529" w:rsidP="00C6322D">
      <w:pPr>
        <w:pStyle w:val="CLQEH1"/>
        <w:numPr>
          <w:ilvl w:val="0"/>
          <w:numId w:val="10"/>
        </w:numPr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Where the </w:t>
      </w:r>
      <w:r w:rsidR="004A0066" w:rsidRPr="004A0066">
        <w:rPr>
          <w:rFonts w:cs="Arial"/>
          <w:b w:val="0"/>
          <w:sz w:val="24"/>
          <w:szCs w:val="24"/>
        </w:rPr>
        <w:t xml:space="preserve">field of study and mode of delivery is new to the School and the </w:t>
      </w:r>
      <w:r w:rsidR="000A5702">
        <w:rPr>
          <w:rFonts w:cs="Arial"/>
          <w:b w:val="0"/>
          <w:sz w:val="24"/>
          <w:szCs w:val="24"/>
        </w:rPr>
        <w:t>Course Team</w:t>
      </w:r>
      <w:r w:rsidR="004A0066">
        <w:rPr>
          <w:rFonts w:cs="Arial"/>
          <w:b w:val="0"/>
          <w:sz w:val="24"/>
          <w:szCs w:val="24"/>
        </w:rPr>
        <w:t xml:space="preserve">. </w:t>
      </w:r>
      <w:r w:rsidR="000F573C">
        <w:rPr>
          <w:rFonts w:cs="Arial"/>
          <w:b w:val="0"/>
          <w:sz w:val="24"/>
          <w:szCs w:val="24"/>
        </w:rPr>
        <w:t xml:space="preserve"> </w:t>
      </w:r>
      <w:r w:rsidR="0041056D" w:rsidRPr="004A0066">
        <w:rPr>
          <w:rFonts w:cs="Arial"/>
          <w:b w:val="0"/>
          <w:sz w:val="24"/>
          <w:szCs w:val="24"/>
        </w:rPr>
        <w:t>Therefore,</w:t>
      </w:r>
      <w:r w:rsidR="004A0066" w:rsidRPr="004A0066">
        <w:rPr>
          <w:rFonts w:cs="Arial"/>
          <w:b w:val="0"/>
          <w:sz w:val="24"/>
          <w:szCs w:val="24"/>
        </w:rPr>
        <w:t xml:space="preserve"> following delivery of the P</w:t>
      </w:r>
      <w:r w:rsidR="00993FD4">
        <w:rPr>
          <w:rFonts w:cs="Arial"/>
          <w:b w:val="0"/>
          <w:sz w:val="24"/>
          <w:szCs w:val="24"/>
        </w:rPr>
        <w:t>ost</w:t>
      </w:r>
      <w:r w:rsidR="004A0066" w:rsidRPr="004A0066">
        <w:rPr>
          <w:rFonts w:cs="Arial"/>
          <w:b w:val="0"/>
          <w:sz w:val="24"/>
          <w:szCs w:val="24"/>
        </w:rPr>
        <w:t>g</w:t>
      </w:r>
      <w:r w:rsidR="00993FD4">
        <w:rPr>
          <w:rFonts w:cs="Arial"/>
          <w:b w:val="0"/>
          <w:sz w:val="24"/>
          <w:szCs w:val="24"/>
        </w:rPr>
        <w:t xml:space="preserve">raduate </w:t>
      </w:r>
      <w:r w:rsidR="004A0066" w:rsidRPr="004A0066">
        <w:rPr>
          <w:rFonts w:cs="Arial"/>
          <w:b w:val="0"/>
          <w:sz w:val="24"/>
          <w:szCs w:val="24"/>
        </w:rPr>
        <w:t>Cert</w:t>
      </w:r>
      <w:r w:rsidR="00993FD4">
        <w:rPr>
          <w:rFonts w:cs="Arial"/>
          <w:b w:val="0"/>
          <w:sz w:val="24"/>
          <w:szCs w:val="24"/>
        </w:rPr>
        <w:t xml:space="preserve">ificate </w:t>
      </w:r>
      <w:r w:rsidR="004A0066" w:rsidRPr="004A0066">
        <w:rPr>
          <w:rFonts w:cs="Arial"/>
          <w:b w:val="0"/>
          <w:sz w:val="24"/>
          <w:szCs w:val="24"/>
        </w:rPr>
        <w:t xml:space="preserve">element of the </w:t>
      </w:r>
      <w:r w:rsidR="00993FD4">
        <w:rPr>
          <w:rFonts w:cs="Arial"/>
          <w:b w:val="0"/>
          <w:sz w:val="24"/>
          <w:szCs w:val="24"/>
        </w:rPr>
        <w:t>course</w:t>
      </w:r>
      <w:r w:rsidR="004A0066" w:rsidRPr="004A0066">
        <w:rPr>
          <w:rFonts w:cs="Arial"/>
          <w:b w:val="0"/>
          <w:sz w:val="24"/>
          <w:szCs w:val="24"/>
        </w:rPr>
        <w:t xml:space="preserve"> the panel seeks assurance of the following:</w:t>
      </w:r>
    </w:p>
    <w:p w14:paraId="3E632220" w14:textId="77777777" w:rsidR="000F573C" w:rsidRPr="004A0066" w:rsidRDefault="000F573C" w:rsidP="000F573C">
      <w:pPr>
        <w:pStyle w:val="CLQEH1"/>
        <w:numPr>
          <w:ilvl w:val="0"/>
          <w:numId w:val="0"/>
        </w:numPr>
        <w:ind w:left="547"/>
        <w:rPr>
          <w:rFonts w:cs="Arial"/>
          <w:b w:val="0"/>
          <w:sz w:val="24"/>
          <w:szCs w:val="24"/>
        </w:rPr>
      </w:pPr>
    </w:p>
    <w:p w14:paraId="7C210515" w14:textId="77777777" w:rsidR="004A0066" w:rsidRPr="004A0066" w:rsidRDefault="004A0066" w:rsidP="00132DC5">
      <w:pPr>
        <w:pStyle w:val="CLQEH1"/>
        <w:numPr>
          <w:ilvl w:val="1"/>
          <w:numId w:val="14"/>
        </w:numPr>
        <w:ind w:left="1620"/>
        <w:rPr>
          <w:rFonts w:cs="Arial"/>
          <w:b w:val="0"/>
          <w:sz w:val="24"/>
          <w:szCs w:val="24"/>
        </w:rPr>
      </w:pPr>
      <w:r w:rsidRPr="004A0066">
        <w:rPr>
          <w:rFonts w:cs="Arial"/>
          <w:b w:val="0"/>
          <w:sz w:val="24"/>
          <w:szCs w:val="24"/>
        </w:rPr>
        <w:t xml:space="preserve">The </w:t>
      </w:r>
      <w:r w:rsidR="000A5702">
        <w:rPr>
          <w:rFonts w:cs="Arial"/>
          <w:b w:val="0"/>
          <w:sz w:val="24"/>
          <w:szCs w:val="24"/>
        </w:rPr>
        <w:t>Course Team</w:t>
      </w:r>
      <w:r w:rsidRPr="004A0066">
        <w:rPr>
          <w:rFonts w:cs="Arial"/>
          <w:b w:val="0"/>
          <w:sz w:val="24"/>
          <w:szCs w:val="24"/>
        </w:rPr>
        <w:t xml:space="preserve"> are</w:t>
      </w:r>
      <w:r w:rsidR="000F573C">
        <w:rPr>
          <w:rFonts w:cs="Arial"/>
          <w:b w:val="0"/>
          <w:sz w:val="24"/>
          <w:szCs w:val="24"/>
        </w:rPr>
        <w:t xml:space="preserve"> delivering </w:t>
      </w:r>
      <w:r w:rsidRPr="004A0066">
        <w:rPr>
          <w:rFonts w:cs="Arial"/>
          <w:b w:val="0"/>
          <w:sz w:val="24"/>
          <w:szCs w:val="24"/>
        </w:rPr>
        <w:t>student support to meet the needs of distance learners.</w:t>
      </w:r>
    </w:p>
    <w:p w14:paraId="19CCE035" w14:textId="77777777" w:rsidR="004A0066" w:rsidRPr="004A0066" w:rsidRDefault="004A0066" w:rsidP="00132DC5">
      <w:pPr>
        <w:pStyle w:val="CLQEH1"/>
        <w:numPr>
          <w:ilvl w:val="1"/>
          <w:numId w:val="14"/>
        </w:numPr>
        <w:ind w:left="1620"/>
        <w:rPr>
          <w:rFonts w:cs="Arial"/>
          <w:b w:val="0"/>
          <w:sz w:val="24"/>
          <w:szCs w:val="24"/>
        </w:rPr>
      </w:pPr>
      <w:r w:rsidRPr="004A0066">
        <w:rPr>
          <w:rFonts w:cs="Arial"/>
          <w:b w:val="0"/>
          <w:sz w:val="24"/>
          <w:szCs w:val="24"/>
        </w:rPr>
        <w:t xml:space="preserve">The </w:t>
      </w:r>
      <w:r w:rsidR="000A5702">
        <w:rPr>
          <w:rFonts w:cs="Arial"/>
          <w:b w:val="0"/>
          <w:sz w:val="24"/>
          <w:szCs w:val="24"/>
        </w:rPr>
        <w:t>Course Team</w:t>
      </w:r>
      <w:r w:rsidRPr="004A0066">
        <w:rPr>
          <w:rFonts w:cs="Arial"/>
          <w:b w:val="0"/>
          <w:sz w:val="24"/>
          <w:szCs w:val="24"/>
        </w:rPr>
        <w:t xml:space="preserve"> are gathering and responding to student feedback.</w:t>
      </w:r>
    </w:p>
    <w:p w14:paraId="63C2022E" w14:textId="77777777" w:rsidR="004A0066" w:rsidRDefault="004A0066" w:rsidP="00132DC5">
      <w:pPr>
        <w:pStyle w:val="CLQEH1"/>
        <w:numPr>
          <w:ilvl w:val="1"/>
          <w:numId w:val="14"/>
        </w:numPr>
        <w:ind w:left="1620"/>
        <w:rPr>
          <w:rFonts w:cs="Arial"/>
          <w:b w:val="0"/>
          <w:sz w:val="24"/>
          <w:szCs w:val="24"/>
        </w:rPr>
      </w:pPr>
      <w:r w:rsidRPr="004A0066">
        <w:rPr>
          <w:rFonts w:cs="Arial"/>
          <w:b w:val="0"/>
          <w:sz w:val="24"/>
          <w:szCs w:val="24"/>
        </w:rPr>
        <w:t xml:space="preserve">The </w:t>
      </w:r>
      <w:r w:rsidR="000A5702">
        <w:rPr>
          <w:rFonts w:cs="Arial"/>
          <w:b w:val="0"/>
          <w:sz w:val="24"/>
          <w:szCs w:val="24"/>
        </w:rPr>
        <w:t>Course Team</w:t>
      </w:r>
      <w:r w:rsidRPr="004A0066">
        <w:rPr>
          <w:rFonts w:cs="Arial"/>
          <w:b w:val="0"/>
          <w:sz w:val="24"/>
          <w:szCs w:val="24"/>
        </w:rPr>
        <w:t xml:space="preserve"> are supporting clinical mentors in their role. </w:t>
      </w:r>
    </w:p>
    <w:p w14:paraId="24DA9001" w14:textId="77777777" w:rsidR="000F573C" w:rsidRPr="004A0066" w:rsidRDefault="000F573C" w:rsidP="000F573C">
      <w:pPr>
        <w:pStyle w:val="CLQEH1"/>
        <w:numPr>
          <w:ilvl w:val="0"/>
          <w:numId w:val="0"/>
        </w:numPr>
        <w:ind w:left="1267"/>
        <w:rPr>
          <w:rFonts w:cs="Arial"/>
          <w:b w:val="0"/>
          <w:sz w:val="24"/>
          <w:szCs w:val="24"/>
        </w:rPr>
      </w:pPr>
    </w:p>
    <w:p w14:paraId="6FD3426A" w14:textId="77777777" w:rsidR="004A0066" w:rsidRPr="004A0066" w:rsidRDefault="004A0066" w:rsidP="00C6322D">
      <w:pPr>
        <w:pStyle w:val="CLQEH1"/>
        <w:numPr>
          <w:ilvl w:val="0"/>
          <w:numId w:val="10"/>
        </w:numPr>
        <w:rPr>
          <w:rFonts w:cs="Arial"/>
          <w:b w:val="0"/>
          <w:sz w:val="24"/>
          <w:szCs w:val="24"/>
        </w:rPr>
      </w:pPr>
      <w:r w:rsidRPr="004A0066">
        <w:rPr>
          <w:rFonts w:cs="Arial"/>
          <w:b w:val="0"/>
          <w:sz w:val="24"/>
          <w:szCs w:val="24"/>
        </w:rPr>
        <w:t xml:space="preserve">Management of placements, Mentor availability, Mentorship support and training </w:t>
      </w:r>
      <w:r>
        <w:rPr>
          <w:rFonts w:cs="Arial"/>
          <w:b w:val="0"/>
          <w:sz w:val="24"/>
          <w:szCs w:val="24"/>
        </w:rPr>
        <w:t xml:space="preserve">and </w:t>
      </w:r>
      <w:r w:rsidRPr="004A0066">
        <w:rPr>
          <w:rFonts w:cs="Arial"/>
          <w:b w:val="0"/>
          <w:sz w:val="24"/>
          <w:szCs w:val="24"/>
        </w:rPr>
        <w:t>Audit of placements</w:t>
      </w:r>
      <w:r w:rsidR="000F573C">
        <w:rPr>
          <w:rFonts w:cs="Arial"/>
          <w:b w:val="0"/>
          <w:sz w:val="24"/>
          <w:szCs w:val="24"/>
        </w:rPr>
        <w:t>.</w:t>
      </w:r>
    </w:p>
    <w:p w14:paraId="16A7C45C" w14:textId="77777777" w:rsidR="004A0066" w:rsidRDefault="004A0066" w:rsidP="00EC0D53">
      <w:pPr>
        <w:pStyle w:val="CLQEH1"/>
        <w:numPr>
          <w:ilvl w:val="0"/>
          <w:numId w:val="0"/>
        </w:numPr>
        <w:ind w:left="907"/>
        <w:rPr>
          <w:rFonts w:cs="Arial"/>
          <w:b w:val="0"/>
          <w:sz w:val="24"/>
          <w:szCs w:val="24"/>
        </w:rPr>
      </w:pPr>
    </w:p>
    <w:p w14:paraId="3D24CDF8" w14:textId="5640B16F" w:rsidR="00701070" w:rsidRPr="00701070" w:rsidRDefault="001954FF" w:rsidP="00701070">
      <w:pPr>
        <w:pStyle w:val="CLQEH1"/>
        <w:numPr>
          <w:ilvl w:val="0"/>
          <w:numId w:val="0"/>
        </w:numPr>
        <w:ind w:left="907"/>
        <w:rPr>
          <w:rFonts w:cs="Arial"/>
          <w:b w:val="0"/>
          <w:sz w:val="24"/>
          <w:szCs w:val="24"/>
        </w:rPr>
      </w:pPr>
      <w:r w:rsidRPr="009943DF">
        <w:rPr>
          <w:rFonts w:cs="Arial"/>
          <w:b w:val="0"/>
          <w:sz w:val="24"/>
          <w:szCs w:val="24"/>
        </w:rPr>
        <w:t>W</w:t>
      </w:r>
      <w:r w:rsidR="001035F7" w:rsidRPr="009943DF">
        <w:rPr>
          <w:rFonts w:cs="Arial"/>
          <w:b w:val="0"/>
          <w:sz w:val="24"/>
          <w:szCs w:val="24"/>
        </w:rPr>
        <w:t xml:space="preserve">here an </w:t>
      </w:r>
      <w:r w:rsidR="00D85645" w:rsidRPr="009943DF">
        <w:rPr>
          <w:rFonts w:cs="Arial"/>
          <w:b w:val="0"/>
          <w:sz w:val="24"/>
          <w:szCs w:val="24"/>
        </w:rPr>
        <w:t>I</w:t>
      </w:r>
      <w:r w:rsidR="001035F7" w:rsidRPr="009943DF">
        <w:rPr>
          <w:rFonts w:cs="Arial"/>
          <w:b w:val="0"/>
          <w:sz w:val="24"/>
          <w:szCs w:val="24"/>
        </w:rPr>
        <w:t xml:space="preserve">nterim </w:t>
      </w:r>
      <w:r w:rsidR="00D85645" w:rsidRPr="009943DF">
        <w:rPr>
          <w:rFonts w:cs="Arial"/>
          <w:b w:val="0"/>
          <w:sz w:val="24"/>
          <w:szCs w:val="24"/>
        </w:rPr>
        <w:t>R</w:t>
      </w:r>
      <w:r w:rsidR="001035F7" w:rsidRPr="009943DF">
        <w:rPr>
          <w:rFonts w:cs="Arial"/>
          <w:b w:val="0"/>
          <w:sz w:val="24"/>
          <w:szCs w:val="24"/>
        </w:rPr>
        <w:t xml:space="preserve">eview </w:t>
      </w:r>
      <w:r w:rsidR="000D38DA">
        <w:rPr>
          <w:rFonts w:cs="Arial"/>
          <w:b w:val="0"/>
          <w:sz w:val="24"/>
          <w:szCs w:val="24"/>
        </w:rPr>
        <w:t>has been r</w:t>
      </w:r>
      <w:r w:rsidR="001035F7" w:rsidRPr="009943DF">
        <w:rPr>
          <w:rFonts w:cs="Arial"/>
          <w:b w:val="0"/>
          <w:sz w:val="24"/>
          <w:szCs w:val="24"/>
        </w:rPr>
        <w:t>ecommended</w:t>
      </w:r>
      <w:r w:rsidRPr="009943DF">
        <w:rPr>
          <w:rFonts w:cs="Arial"/>
          <w:b w:val="0"/>
          <w:sz w:val="24"/>
          <w:szCs w:val="24"/>
        </w:rPr>
        <w:t xml:space="preserve"> </w:t>
      </w:r>
      <w:r w:rsidR="001035F7" w:rsidRPr="009943DF">
        <w:rPr>
          <w:rFonts w:cs="Arial"/>
          <w:b w:val="0"/>
          <w:sz w:val="24"/>
          <w:szCs w:val="24"/>
        </w:rPr>
        <w:t>a</w:t>
      </w:r>
      <w:r w:rsidR="006F16C2" w:rsidRPr="009943DF">
        <w:rPr>
          <w:rFonts w:cs="Arial"/>
          <w:b w:val="0"/>
          <w:sz w:val="24"/>
          <w:szCs w:val="24"/>
        </w:rPr>
        <w:t>n</w:t>
      </w:r>
      <w:r w:rsidR="001035F7" w:rsidRPr="009943DF">
        <w:rPr>
          <w:rFonts w:cs="Arial"/>
          <w:b w:val="0"/>
          <w:sz w:val="24"/>
          <w:szCs w:val="24"/>
        </w:rPr>
        <w:t xml:space="preserve"> </w:t>
      </w:r>
      <w:r w:rsidR="001035F7" w:rsidRPr="009943DF">
        <w:rPr>
          <w:rFonts w:cs="Arial"/>
          <w:sz w:val="24"/>
          <w:szCs w:val="24"/>
        </w:rPr>
        <w:t>Interim Review Event</w:t>
      </w:r>
      <w:r w:rsidR="006F16C2" w:rsidRPr="009943DF">
        <w:rPr>
          <w:rFonts w:cs="Arial"/>
          <w:sz w:val="24"/>
          <w:szCs w:val="24"/>
        </w:rPr>
        <w:t>:</w:t>
      </w:r>
      <w:r w:rsidR="00CF6AC1" w:rsidRPr="009943DF">
        <w:rPr>
          <w:rFonts w:cs="Arial"/>
          <w:sz w:val="24"/>
          <w:szCs w:val="24"/>
        </w:rPr>
        <w:t xml:space="preserve"> </w:t>
      </w:r>
      <w:r w:rsidR="006F16C2" w:rsidRPr="009943DF">
        <w:rPr>
          <w:rFonts w:cs="Arial"/>
          <w:sz w:val="24"/>
          <w:szCs w:val="24"/>
        </w:rPr>
        <w:t>Summary of Requirements</w:t>
      </w:r>
      <w:r w:rsidR="006F16C2" w:rsidRPr="009943DF">
        <w:rPr>
          <w:rFonts w:cs="Arial"/>
          <w:b w:val="0"/>
          <w:sz w:val="24"/>
          <w:szCs w:val="24"/>
        </w:rPr>
        <w:t xml:space="preserve"> </w:t>
      </w:r>
      <w:r w:rsidR="00132DC5">
        <w:rPr>
          <w:rFonts w:cs="Arial"/>
          <w:b w:val="0"/>
          <w:sz w:val="24"/>
          <w:szCs w:val="24"/>
        </w:rPr>
        <w:t>f</w:t>
      </w:r>
      <w:r w:rsidR="006760C1" w:rsidRPr="009943DF">
        <w:rPr>
          <w:rFonts w:cs="Arial"/>
          <w:b w:val="0"/>
          <w:sz w:val="24"/>
          <w:szCs w:val="24"/>
        </w:rPr>
        <w:t>orm</w:t>
      </w:r>
      <w:r w:rsidR="00C22894" w:rsidRPr="009943DF">
        <w:rPr>
          <w:rFonts w:cs="Arial"/>
          <w:b w:val="0"/>
          <w:sz w:val="24"/>
          <w:szCs w:val="24"/>
        </w:rPr>
        <w:t xml:space="preserve"> is completed </w:t>
      </w:r>
      <w:r w:rsidR="00541499" w:rsidRPr="009943DF">
        <w:rPr>
          <w:rFonts w:cs="Arial"/>
          <w:b w:val="0"/>
          <w:sz w:val="24"/>
          <w:szCs w:val="24"/>
        </w:rPr>
        <w:t>by the Panel Chair</w:t>
      </w:r>
      <w:r w:rsidR="00BE0010" w:rsidRPr="00701070">
        <w:rPr>
          <w:rFonts w:cs="Arial"/>
          <w:b w:val="0"/>
          <w:sz w:val="24"/>
          <w:szCs w:val="24"/>
        </w:rPr>
        <w:t>.</w:t>
      </w:r>
      <w:r w:rsidR="00701070" w:rsidRPr="00701070">
        <w:rPr>
          <w:rFonts w:cs="Arial"/>
          <w:b w:val="0"/>
          <w:sz w:val="24"/>
          <w:szCs w:val="24"/>
        </w:rPr>
        <w:t xml:space="preserve">  The form is available on the Quality Framework</w:t>
      </w:r>
      <w:r w:rsidR="00701070" w:rsidRPr="00701070">
        <w:rPr>
          <w:rFonts w:cs="Arial"/>
          <w:b w:val="0"/>
          <w:color w:val="0070C0"/>
          <w:sz w:val="28"/>
          <w:szCs w:val="28"/>
        </w:rPr>
        <w:t xml:space="preserve"> </w:t>
      </w:r>
      <w:hyperlink r:id="rId13" w:history="1">
        <w:r w:rsidR="00701070" w:rsidRPr="00701070">
          <w:rPr>
            <w:rStyle w:val="Hyperlink"/>
            <w:rFonts w:cs="Arial"/>
            <w:bCs/>
            <w:color w:val="0070C0"/>
            <w:sz w:val="24"/>
            <w:szCs w:val="24"/>
            <w:u w:val="none"/>
          </w:rPr>
          <w:t>templates</w:t>
        </w:r>
      </w:hyperlink>
      <w:r w:rsidR="00701070" w:rsidRPr="00701070">
        <w:rPr>
          <w:rFonts w:cs="Arial"/>
          <w:b w:val="0"/>
          <w:sz w:val="24"/>
          <w:szCs w:val="24"/>
        </w:rPr>
        <w:t xml:space="preserve"> site.  </w:t>
      </w:r>
    </w:p>
    <w:p w14:paraId="47FE870C" w14:textId="77777777" w:rsidR="00701070" w:rsidRPr="00701070" w:rsidRDefault="00701070" w:rsidP="00701070">
      <w:pPr>
        <w:pStyle w:val="CLQEBullets"/>
        <w:ind w:left="900"/>
        <w:rPr>
          <w:rFonts w:cs="Arial"/>
          <w:sz w:val="24"/>
          <w:szCs w:val="24"/>
        </w:rPr>
      </w:pPr>
    </w:p>
    <w:p w14:paraId="0A8FBD0A" w14:textId="01DDBC49" w:rsidR="001035F7" w:rsidRPr="009943DF" w:rsidRDefault="001035F7" w:rsidP="00EC0D53">
      <w:pPr>
        <w:pStyle w:val="CLQEH1"/>
        <w:numPr>
          <w:ilvl w:val="0"/>
          <w:numId w:val="0"/>
        </w:numPr>
        <w:ind w:left="907"/>
        <w:rPr>
          <w:rFonts w:cs="Arial"/>
          <w:b w:val="0"/>
          <w:sz w:val="24"/>
          <w:szCs w:val="24"/>
        </w:rPr>
      </w:pPr>
      <w:r w:rsidRPr="009943DF">
        <w:rPr>
          <w:rFonts w:cs="Arial"/>
          <w:b w:val="0"/>
          <w:sz w:val="24"/>
          <w:szCs w:val="24"/>
        </w:rPr>
        <w:t xml:space="preserve">The </w:t>
      </w:r>
      <w:r w:rsidR="000A5702">
        <w:rPr>
          <w:rFonts w:cs="Arial"/>
          <w:b w:val="0"/>
          <w:sz w:val="24"/>
          <w:szCs w:val="24"/>
        </w:rPr>
        <w:t>Event</w:t>
      </w:r>
      <w:r w:rsidRPr="009943DF">
        <w:rPr>
          <w:rFonts w:cs="Arial"/>
          <w:b w:val="0"/>
          <w:sz w:val="24"/>
          <w:szCs w:val="24"/>
        </w:rPr>
        <w:t xml:space="preserve"> Report </w:t>
      </w:r>
      <w:r w:rsidR="00964AD2" w:rsidRPr="009943DF">
        <w:rPr>
          <w:rFonts w:cs="Arial"/>
          <w:b w:val="0"/>
          <w:sz w:val="24"/>
          <w:szCs w:val="24"/>
        </w:rPr>
        <w:t xml:space="preserve">must </w:t>
      </w:r>
      <w:r w:rsidR="00967729" w:rsidRPr="009943DF">
        <w:rPr>
          <w:rFonts w:cs="Arial"/>
          <w:b w:val="0"/>
          <w:sz w:val="24"/>
          <w:szCs w:val="24"/>
        </w:rPr>
        <w:t xml:space="preserve">clearly </w:t>
      </w:r>
      <w:r w:rsidR="00487E80">
        <w:rPr>
          <w:rFonts w:cs="Arial"/>
          <w:b w:val="0"/>
          <w:sz w:val="24"/>
          <w:szCs w:val="24"/>
        </w:rPr>
        <w:t>outline</w:t>
      </w:r>
      <w:r w:rsidRPr="009943DF">
        <w:rPr>
          <w:rFonts w:cs="Arial"/>
          <w:b w:val="0"/>
          <w:sz w:val="24"/>
          <w:szCs w:val="24"/>
        </w:rPr>
        <w:t xml:space="preserve"> </w:t>
      </w:r>
      <w:r w:rsidR="00964AD2" w:rsidRPr="009943DF">
        <w:rPr>
          <w:rFonts w:cs="Arial"/>
          <w:b w:val="0"/>
          <w:sz w:val="24"/>
          <w:szCs w:val="24"/>
        </w:rPr>
        <w:t xml:space="preserve">the requirements for </w:t>
      </w:r>
      <w:r w:rsidRPr="009943DF">
        <w:rPr>
          <w:rFonts w:cs="Arial"/>
          <w:b w:val="0"/>
          <w:sz w:val="24"/>
          <w:szCs w:val="24"/>
        </w:rPr>
        <w:t xml:space="preserve">an </w:t>
      </w:r>
      <w:r w:rsidR="0016450C" w:rsidRPr="009943DF">
        <w:rPr>
          <w:rFonts w:cs="Arial"/>
          <w:b w:val="0"/>
          <w:sz w:val="24"/>
          <w:szCs w:val="24"/>
        </w:rPr>
        <w:t>I</w:t>
      </w:r>
      <w:r w:rsidRPr="009943DF">
        <w:rPr>
          <w:rFonts w:cs="Arial"/>
          <w:b w:val="0"/>
          <w:sz w:val="24"/>
          <w:szCs w:val="24"/>
        </w:rPr>
        <w:t xml:space="preserve">nterim </w:t>
      </w:r>
      <w:r w:rsidR="0016450C" w:rsidRPr="009943DF">
        <w:rPr>
          <w:rFonts w:cs="Arial"/>
          <w:b w:val="0"/>
          <w:sz w:val="24"/>
          <w:szCs w:val="24"/>
        </w:rPr>
        <w:t>R</w:t>
      </w:r>
      <w:r w:rsidRPr="009943DF">
        <w:rPr>
          <w:rFonts w:cs="Arial"/>
          <w:b w:val="0"/>
          <w:sz w:val="24"/>
          <w:szCs w:val="24"/>
        </w:rPr>
        <w:t xml:space="preserve">eview and </w:t>
      </w:r>
      <w:r w:rsidR="00943649" w:rsidRPr="009943DF">
        <w:rPr>
          <w:rFonts w:cs="Arial"/>
          <w:b w:val="0"/>
          <w:sz w:val="24"/>
          <w:szCs w:val="24"/>
        </w:rPr>
        <w:t xml:space="preserve">state </w:t>
      </w:r>
      <w:r w:rsidRPr="009943DF">
        <w:rPr>
          <w:rFonts w:cs="Arial"/>
          <w:b w:val="0"/>
          <w:sz w:val="24"/>
          <w:szCs w:val="24"/>
        </w:rPr>
        <w:t>when</w:t>
      </w:r>
      <w:r w:rsidR="00943649" w:rsidRPr="009943DF">
        <w:rPr>
          <w:rFonts w:cs="Arial"/>
          <w:b w:val="0"/>
          <w:sz w:val="24"/>
          <w:szCs w:val="24"/>
        </w:rPr>
        <w:t xml:space="preserve"> this</w:t>
      </w:r>
      <w:r w:rsidRPr="009943DF">
        <w:rPr>
          <w:rFonts w:cs="Arial"/>
          <w:b w:val="0"/>
          <w:sz w:val="24"/>
          <w:szCs w:val="24"/>
        </w:rPr>
        <w:t xml:space="preserve"> should take place</w:t>
      </w:r>
      <w:r w:rsidR="0016450C" w:rsidRPr="009943DF">
        <w:rPr>
          <w:rFonts w:cs="Arial"/>
          <w:b w:val="0"/>
          <w:sz w:val="24"/>
          <w:szCs w:val="24"/>
        </w:rPr>
        <w:t>.</w:t>
      </w:r>
      <w:r w:rsidR="006F16C2" w:rsidRPr="009943DF">
        <w:rPr>
          <w:rFonts w:cs="Arial"/>
          <w:b w:val="0"/>
          <w:sz w:val="24"/>
          <w:szCs w:val="24"/>
        </w:rPr>
        <w:t xml:space="preserve">  </w:t>
      </w:r>
      <w:r w:rsidR="00B60777" w:rsidRPr="009943DF">
        <w:rPr>
          <w:rFonts w:cs="Arial"/>
          <w:b w:val="0"/>
          <w:sz w:val="24"/>
          <w:szCs w:val="24"/>
        </w:rPr>
        <w:t xml:space="preserve">The completed form </w:t>
      </w:r>
      <w:r w:rsidR="00943649" w:rsidRPr="009943DF">
        <w:rPr>
          <w:rFonts w:cs="Arial"/>
          <w:b w:val="0"/>
          <w:sz w:val="24"/>
          <w:szCs w:val="24"/>
        </w:rPr>
        <w:t>must</w:t>
      </w:r>
      <w:r w:rsidR="00B60777" w:rsidRPr="009943DF">
        <w:rPr>
          <w:rFonts w:cs="Arial"/>
          <w:b w:val="0"/>
          <w:sz w:val="24"/>
          <w:szCs w:val="24"/>
        </w:rPr>
        <w:t xml:space="preserve"> be </w:t>
      </w:r>
      <w:r w:rsidR="00C22894" w:rsidRPr="009943DF">
        <w:rPr>
          <w:rFonts w:cs="Arial"/>
          <w:b w:val="0"/>
          <w:sz w:val="24"/>
          <w:szCs w:val="24"/>
        </w:rPr>
        <w:t xml:space="preserve">submitted electronically </w:t>
      </w:r>
      <w:r w:rsidR="00B60777" w:rsidRPr="009943DF">
        <w:rPr>
          <w:rFonts w:cs="Arial"/>
          <w:b w:val="0"/>
          <w:sz w:val="24"/>
          <w:szCs w:val="24"/>
        </w:rPr>
        <w:t xml:space="preserve">to </w:t>
      </w:r>
      <w:r w:rsidR="00BB6796">
        <w:rPr>
          <w:rFonts w:cs="Arial"/>
          <w:b w:val="0"/>
          <w:sz w:val="24"/>
          <w:szCs w:val="24"/>
        </w:rPr>
        <w:t xml:space="preserve">Student Learning </w:t>
      </w:r>
      <w:r w:rsidR="00B42425">
        <w:rPr>
          <w:rFonts w:cs="Arial"/>
          <w:b w:val="0"/>
          <w:sz w:val="24"/>
          <w:szCs w:val="24"/>
        </w:rPr>
        <w:t xml:space="preserve">&amp; </w:t>
      </w:r>
      <w:r w:rsidR="00BB6796">
        <w:rPr>
          <w:rFonts w:cs="Arial"/>
          <w:b w:val="0"/>
          <w:sz w:val="24"/>
          <w:szCs w:val="24"/>
        </w:rPr>
        <w:t>Academic Registry</w:t>
      </w:r>
      <w:r w:rsidR="000A5702">
        <w:rPr>
          <w:rFonts w:cs="Arial"/>
          <w:b w:val="0"/>
          <w:sz w:val="24"/>
          <w:szCs w:val="24"/>
        </w:rPr>
        <w:t xml:space="preserve"> (Quality Assurance and Validation (</w:t>
      </w:r>
      <w:r w:rsidR="00BB6796">
        <w:rPr>
          <w:rFonts w:cs="Arial"/>
          <w:b w:val="0"/>
          <w:sz w:val="24"/>
          <w:szCs w:val="24"/>
        </w:rPr>
        <w:t>SLAR</w:t>
      </w:r>
      <w:r w:rsidR="00851A3E" w:rsidRPr="009943DF">
        <w:rPr>
          <w:rFonts w:cs="Arial"/>
          <w:b w:val="0"/>
          <w:sz w:val="24"/>
          <w:szCs w:val="24"/>
        </w:rPr>
        <w:t xml:space="preserve"> </w:t>
      </w:r>
      <w:r w:rsidR="004D1C3A" w:rsidRPr="009943DF">
        <w:rPr>
          <w:rFonts w:cs="Arial"/>
          <w:b w:val="0"/>
          <w:sz w:val="24"/>
          <w:szCs w:val="24"/>
        </w:rPr>
        <w:t>(Q</w:t>
      </w:r>
      <w:r w:rsidR="000A5702">
        <w:rPr>
          <w:rFonts w:cs="Arial"/>
          <w:b w:val="0"/>
          <w:sz w:val="24"/>
          <w:szCs w:val="24"/>
        </w:rPr>
        <w:t>AV</w:t>
      </w:r>
      <w:r w:rsidR="004D1C3A" w:rsidRPr="009943DF">
        <w:rPr>
          <w:rFonts w:cs="Arial"/>
          <w:b w:val="0"/>
          <w:sz w:val="24"/>
          <w:szCs w:val="24"/>
        </w:rPr>
        <w:t>)</w:t>
      </w:r>
      <w:r w:rsidR="000A5702">
        <w:rPr>
          <w:rFonts w:cs="Arial"/>
          <w:b w:val="0"/>
          <w:sz w:val="24"/>
          <w:szCs w:val="24"/>
        </w:rPr>
        <w:t>)</w:t>
      </w:r>
      <w:r w:rsidR="005911D6" w:rsidRPr="009943DF">
        <w:rPr>
          <w:rFonts w:cs="Arial"/>
          <w:b w:val="0"/>
          <w:sz w:val="24"/>
          <w:szCs w:val="24"/>
        </w:rPr>
        <w:t xml:space="preserve"> for monitoring purposes</w:t>
      </w:r>
      <w:r w:rsidR="00DE4503" w:rsidRPr="009943DF">
        <w:rPr>
          <w:rFonts w:cs="Arial"/>
          <w:b w:val="0"/>
          <w:sz w:val="24"/>
          <w:szCs w:val="24"/>
        </w:rPr>
        <w:t>.</w:t>
      </w:r>
    </w:p>
    <w:p w14:paraId="4753EEC4" w14:textId="77777777" w:rsidR="000C7E85" w:rsidRPr="009943DF" w:rsidRDefault="000C7E85" w:rsidP="00EC0D53">
      <w:pPr>
        <w:pStyle w:val="CLQEH1"/>
        <w:numPr>
          <w:ilvl w:val="0"/>
          <w:numId w:val="0"/>
        </w:numPr>
        <w:ind w:left="589" w:hanging="720"/>
        <w:rPr>
          <w:rFonts w:cs="Arial"/>
          <w:b w:val="0"/>
          <w:sz w:val="24"/>
          <w:szCs w:val="24"/>
        </w:rPr>
      </w:pPr>
    </w:p>
    <w:p w14:paraId="79FBAFA3" w14:textId="72929C26" w:rsidR="000C7E85" w:rsidRPr="009943DF" w:rsidRDefault="000C7E85" w:rsidP="00EC0D53">
      <w:pPr>
        <w:pStyle w:val="CLQEParagraph"/>
        <w:ind w:left="907"/>
        <w:rPr>
          <w:rFonts w:cs="Arial"/>
          <w:sz w:val="24"/>
          <w:szCs w:val="24"/>
        </w:rPr>
      </w:pPr>
      <w:r w:rsidRPr="009943DF">
        <w:rPr>
          <w:rFonts w:cs="Arial"/>
          <w:sz w:val="24"/>
          <w:szCs w:val="24"/>
        </w:rPr>
        <w:t xml:space="preserve">The Interim Review </w:t>
      </w:r>
      <w:r w:rsidR="00AF08AF" w:rsidRPr="009943DF">
        <w:rPr>
          <w:rFonts w:cs="Arial"/>
          <w:sz w:val="24"/>
          <w:szCs w:val="24"/>
        </w:rPr>
        <w:t>E</w:t>
      </w:r>
      <w:r w:rsidRPr="009943DF">
        <w:rPr>
          <w:rFonts w:cs="Arial"/>
          <w:sz w:val="24"/>
          <w:szCs w:val="24"/>
        </w:rPr>
        <w:t xml:space="preserve">vent will be </w:t>
      </w:r>
      <w:r w:rsidR="00C22894" w:rsidRPr="009943DF">
        <w:rPr>
          <w:rFonts w:cs="Arial"/>
          <w:sz w:val="24"/>
          <w:szCs w:val="24"/>
        </w:rPr>
        <w:t xml:space="preserve">included in </w:t>
      </w:r>
      <w:r w:rsidRPr="009943DF">
        <w:rPr>
          <w:rFonts w:cs="Arial"/>
          <w:sz w:val="24"/>
          <w:szCs w:val="24"/>
        </w:rPr>
        <w:t xml:space="preserve">the </w:t>
      </w:r>
      <w:r w:rsidR="000811C9">
        <w:rPr>
          <w:rFonts w:cs="Arial"/>
          <w:sz w:val="24"/>
          <w:szCs w:val="24"/>
        </w:rPr>
        <w:t>validation</w:t>
      </w:r>
      <w:r w:rsidRPr="009943DF">
        <w:rPr>
          <w:rFonts w:cs="Arial"/>
          <w:sz w:val="24"/>
          <w:szCs w:val="24"/>
        </w:rPr>
        <w:t xml:space="preserve"> </w:t>
      </w:r>
      <w:r w:rsidR="00AA4989" w:rsidRPr="009943DF">
        <w:rPr>
          <w:rFonts w:cs="Arial"/>
          <w:sz w:val="24"/>
          <w:szCs w:val="24"/>
        </w:rPr>
        <w:t>s</w:t>
      </w:r>
      <w:r w:rsidRPr="009943DF">
        <w:rPr>
          <w:rFonts w:cs="Arial"/>
          <w:sz w:val="24"/>
          <w:szCs w:val="24"/>
        </w:rPr>
        <w:t xml:space="preserve">chedule maintained by </w:t>
      </w:r>
      <w:r w:rsidR="00BB6796">
        <w:rPr>
          <w:rFonts w:cs="Arial"/>
          <w:sz w:val="24"/>
          <w:szCs w:val="24"/>
        </w:rPr>
        <w:t>SLAR</w:t>
      </w:r>
      <w:r w:rsidR="00DE4503" w:rsidRPr="009943DF">
        <w:rPr>
          <w:rFonts w:cs="Arial"/>
          <w:sz w:val="24"/>
          <w:szCs w:val="24"/>
        </w:rPr>
        <w:t xml:space="preserve"> </w:t>
      </w:r>
      <w:r w:rsidR="004D1C3A" w:rsidRPr="009943DF">
        <w:rPr>
          <w:rFonts w:cs="Arial"/>
          <w:sz w:val="24"/>
          <w:szCs w:val="24"/>
        </w:rPr>
        <w:t>(Q</w:t>
      </w:r>
      <w:r w:rsidR="000A5702">
        <w:rPr>
          <w:rFonts w:cs="Arial"/>
          <w:sz w:val="24"/>
          <w:szCs w:val="24"/>
        </w:rPr>
        <w:t>AV</w:t>
      </w:r>
      <w:r w:rsidR="004D1C3A" w:rsidRPr="009943DF">
        <w:rPr>
          <w:rFonts w:cs="Arial"/>
          <w:sz w:val="24"/>
          <w:szCs w:val="24"/>
        </w:rPr>
        <w:t>)</w:t>
      </w:r>
      <w:r w:rsidR="000A5702">
        <w:rPr>
          <w:rFonts w:cs="Arial"/>
          <w:sz w:val="24"/>
          <w:szCs w:val="24"/>
        </w:rPr>
        <w:t>,</w:t>
      </w:r>
      <w:r w:rsidR="00851A3E" w:rsidRPr="009943DF">
        <w:rPr>
          <w:rFonts w:cs="Arial"/>
          <w:sz w:val="24"/>
          <w:szCs w:val="24"/>
        </w:rPr>
        <w:t xml:space="preserve"> </w:t>
      </w:r>
      <w:r w:rsidRPr="009943DF">
        <w:rPr>
          <w:rFonts w:cs="Arial"/>
          <w:sz w:val="24"/>
          <w:szCs w:val="24"/>
        </w:rPr>
        <w:t>and a date agreed</w:t>
      </w:r>
      <w:r w:rsidR="00163123">
        <w:rPr>
          <w:rFonts w:cs="Arial"/>
          <w:sz w:val="24"/>
          <w:szCs w:val="24"/>
        </w:rPr>
        <w:t xml:space="preserve"> in line with the </w:t>
      </w:r>
      <w:r w:rsidR="000A5702">
        <w:rPr>
          <w:rFonts w:cs="Arial"/>
          <w:sz w:val="24"/>
          <w:szCs w:val="24"/>
        </w:rPr>
        <w:t>process</w:t>
      </w:r>
      <w:r w:rsidR="00163123">
        <w:rPr>
          <w:rFonts w:cs="Arial"/>
          <w:sz w:val="24"/>
          <w:szCs w:val="24"/>
        </w:rPr>
        <w:t xml:space="preserve"> outlined in the </w:t>
      </w:r>
      <w:r w:rsidR="00163123" w:rsidRPr="00132DC5">
        <w:rPr>
          <w:rFonts w:cs="Arial"/>
          <w:bCs/>
          <w:sz w:val="24"/>
          <w:szCs w:val="24"/>
        </w:rPr>
        <w:t>Quality Framework</w:t>
      </w:r>
      <w:r w:rsidR="00163123" w:rsidRPr="000F573C">
        <w:rPr>
          <w:rFonts w:cs="Arial"/>
          <w:b/>
          <w:sz w:val="24"/>
          <w:szCs w:val="24"/>
        </w:rPr>
        <w:t xml:space="preserve"> </w:t>
      </w:r>
      <w:r w:rsidR="000F573C" w:rsidRPr="000F573C">
        <w:rPr>
          <w:rFonts w:cs="Arial"/>
          <w:b/>
          <w:sz w:val="24"/>
          <w:szCs w:val="24"/>
        </w:rPr>
        <w:t xml:space="preserve">Chapter </w:t>
      </w:r>
      <w:r w:rsidR="00163123" w:rsidRPr="000F573C">
        <w:rPr>
          <w:rFonts w:cs="Arial"/>
          <w:b/>
          <w:sz w:val="24"/>
          <w:szCs w:val="24"/>
        </w:rPr>
        <w:t xml:space="preserve">C: Course Design, </w:t>
      </w:r>
      <w:r w:rsidR="000A5702" w:rsidRPr="000F573C">
        <w:rPr>
          <w:rFonts w:cs="Arial"/>
          <w:b/>
          <w:sz w:val="24"/>
          <w:szCs w:val="24"/>
        </w:rPr>
        <w:t>Development</w:t>
      </w:r>
      <w:r w:rsidR="00163123" w:rsidRPr="000F573C">
        <w:rPr>
          <w:rFonts w:cs="Arial"/>
          <w:b/>
          <w:sz w:val="24"/>
          <w:szCs w:val="24"/>
        </w:rPr>
        <w:t xml:space="preserve"> and </w:t>
      </w:r>
      <w:r w:rsidR="00ED4F67">
        <w:rPr>
          <w:rFonts w:cs="Arial"/>
          <w:b/>
          <w:sz w:val="24"/>
          <w:szCs w:val="24"/>
        </w:rPr>
        <w:t>Validation</w:t>
      </w:r>
      <w:r w:rsidR="009D5988">
        <w:rPr>
          <w:rFonts w:cs="Arial"/>
          <w:b/>
          <w:sz w:val="24"/>
          <w:szCs w:val="24"/>
        </w:rPr>
        <w:t xml:space="preserve">, </w:t>
      </w:r>
      <w:r w:rsidR="009D5988" w:rsidRPr="009D5988">
        <w:rPr>
          <w:rFonts w:cs="Arial"/>
          <w:b/>
          <w:color w:val="FF0000"/>
          <w:sz w:val="24"/>
          <w:szCs w:val="24"/>
        </w:rPr>
        <w:t>S</w:t>
      </w:r>
      <w:r w:rsidR="000F573C" w:rsidRPr="000F573C">
        <w:rPr>
          <w:rFonts w:cs="Arial"/>
          <w:b/>
          <w:color w:val="FF0000"/>
          <w:sz w:val="24"/>
          <w:szCs w:val="24"/>
        </w:rPr>
        <w:t xml:space="preserve">ection </w:t>
      </w:r>
      <w:r w:rsidR="00163123" w:rsidRPr="000F573C">
        <w:rPr>
          <w:rFonts w:cs="Arial"/>
          <w:b/>
          <w:color w:val="FF0000"/>
          <w:sz w:val="24"/>
          <w:szCs w:val="24"/>
        </w:rPr>
        <w:t>2</w:t>
      </w:r>
      <w:r w:rsidR="00163123">
        <w:rPr>
          <w:rFonts w:cs="Arial"/>
          <w:sz w:val="24"/>
          <w:szCs w:val="24"/>
        </w:rPr>
        <w:t xml:space="preserve">.  </w:t>
      </w:r>
    </w:p>
    <w:p w14:paraId="478E09A2" w14:textId="77777777" w:rsidR="006A7F8B" w:rsidRDefault="006A7F8B" w:rsidP="00EC0D53">
      <w:pPr>
        <w:pStyle w:val="CLQEParagraph"/>
        <w:ind w:left="567"/>
        <w:rPr>
          <w:rFonts w:cs="Arial"/>
          <w:sz w:val="24"/>
          <w:szCs w:val="24"/>
        </w:rPr>
      </w:pPr>
    </w:p>
    <w:p w14:paraId="2F146AC9" w14:textId="4CF831F9" w:rsidR="007520B0" w:rsidRDefault="007520B0" w:rsidP="007520B0">
      <w:pPr>
        <w:pStyle w:val="CLQEParagraph"/>
        <w:ind w:left="851"/>
        <w:rPr>
          <w:color w:val="000000"/>
          <w:sz w:val="24"/>
          <w:szCs w:val="24"/>
          <w:shd w:val="clear" w:color="auto" w:fill="FFFFFF"/>
        </w:rPr>
      </w:pPr>
      <w:r w:rsidRPr="007520B0">
        <w:rPr>
          <w:color w:val="000000"/>
          <w:sz w:val="24"/>
          <w:szCs w:val="24"/>
          <w:shd w:val="clear" w:color="auto" w:fill="FFFFFF"/>
        </w:rPr>
        <w:t xml:space="preserve">Teesside University has established flexible quality processes to manage the validation, review and modification of courses and modules. </w:t>
      </w:r>
      <w:r w:rsidR="00717C4E">
        <w:rPr>
          <w:color w:val="000000"/>
          <w:sz w:val="24"/>
          <w:szCs w:val="24"/>
          <w:shd w:val="clear" w:color="auto" w:fill="FFFFFF"/>
        </w:rPr>
        <w:t xml:space="preserve"> </w:t>
      </w:r>
      <w:r w:rsidRPr="007520B0">
        <w:rPr>
          <w:color w:val="000000"/>
          <w:sz w:val="24"/>
          <w:szCs w:val="24"/>
          <w:shd w:val="clear" w:color="auto" w:fill="FFFFFF"/>
        </w:rPr>
        <w:t>The approach within the Quality Framework can be delivered through an in-person</w:t>
      </w:r>
      <w:r w:rsidR="000811C9">
        <w:rPr>
          <w:color w:val="000000"/>
          <w:sz w:val="24"/>
          <w:szCs w:val="24"/>
          <w:shd w:val="clear" w:color="auto" w:fill="FFFFFF"/>
        </w:rPr>
        <w:t xml:space="preserve"> or</w:t>
      </w:r>
      <w:r w:rsidRPr="007520B0">
        <w:rPr>
          <w:color w:val="000000"/>
          <w:sz w:val="24"/>
          <w:szCs w:val="24"/>
          <w:shd w:val="clear" w:color="auto" w:fill="FFFFFF"/>
        </w:rPr>
        <w:t xml:space="preserve"> virtual meeting. </w:t>
      </w:r>
      <w:r w:rsidR="00717C4E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2AA6F89E" w14:textId="77777777" w:rsidR="000811C9" w:rsidRDefault="000811C9" w:rsidP="007520B0">
      <w:pPr>
        <w:pStyle w:val="CLQEParagraph"/>
        <w:ind w:left="851"/>
        <w:rPr>
          <w:color w:val="000000"/>
          <w:sz w:val="24"/>
          <w:szCs w:val="24"/>
          <w:shd w:val="clear" w:color="auto" w:fill="FFFFFF"/>
        </w:rPr>
      </w:pPr>
    </w:p>
    <w:p w14:paraId="29BBC531" w14:textId="77777777" w:rsidR="000811C9" w:rsidRDefault="000811C9" w:rsidP="007520B0">
      <w:pPr>
        <w:pStyle w:val="CLQEParagraph"/>
        <w:ind w:left="851"/>
        <w:rPr>
          <w:color w:val="000000"/>
          <w:sz w:val="24"/>
          <w:szCs w:val="24"/>
          <w:shd w:val="clear" w:color="auto" w:fill="FFFFFF"/>
        </w:rPr>
      </w:pPr>
    </w:p>
    <w:p w14:paraId="3D51802E" w14:textId="77777777" w:rsidR="00ED4F67" w:rsidRPr="007520B0" w:rsidRDefault="00ED4F67" w:rsidP="007520B0">
      <w:pPr>
        <w:pStyle w:val="CLQEParagraph"/>
        <w:ind w:left="851"/>
        <w:rPr>
          <w:rFonts w:cs="Arial"/>
          <w:sz w:val="24"/>
          <w:szCs w:val="24"/>
        </w:rPr>
      </w:pPr>
    </w:p>
    <w:p w14:paraId="7AAF3269" w14:textId="77777777" w:rsidR="0001460C" w:rsidRPr="000F573C" w:rsidRDefault="000D38DA" w:rsidP="000F573C">
      <w:pPr>
        <w:pStyle w:val="Heading2"/>
      </w:pPr>
      <w:bookmarkStart w:id="10" w:name="C14InterimReview"/>
      <w:bookmarkStart w:id="11" w:name="_Toc428529626"/>
      <w:bookmarkStart w:id="12" w:name="_Toc444015360"/>
      <w:bookmarkStart w:id="13" w:name="_Ref444671263"/>
      <w:bookmarkStart w:id="14" w:name="_Toc466303704"/>
      <w:bookmarkStart w:id="15" w:name="_Toc524964860"/>
      <w:bookmarkStart w:id="16" w:name="_Toc176161695"/>
      <w:bookmarkEnd w:id="10"/>
      <w:r w:rsidRPr="000F573C">
        <w:lastRenderedPageBreak/>
        <w:t>1</w:t>
      </w:r>
      <w:r w:rsidR="0001460C" w:rsidRPr="000F573C">
        <w:t>.</w:t>
      </w:r>
      <w:r w:rsidRPr="000F573C">
        <w:t>2</w:t>
      </w:r>
      <w:r w:rsidR="0001460C" w:rsidRPr="000F573C">
        <w:tab/>
        <w:t xml:space="preserve">Constitution of </w:t>
      </w:r>
      <w:r w:rsidR="000C7E85" w:rsidRPr="000F573C">
        <w:t>Interim</w:t>
      </w:r>
      <w:r w:rsidR="0001460C" w:rsidRPr="000F573C">
        <w:t xml:space="preserve"> Review Panels</w:t>
      </w:r>
      <w:bookmarkEnd w:id="11"/>
      <w:bookmarkEnd w:id="12"/>
      <w:bookmarkEnd w:id="13"/>
      <w:bookmarkEnd w:id="14"/>
      <w:bookmarkEnd w:id="15"/>
      <w:bookmarkEnd w:id="16"/>
    </w:p>
    <w:p w14:paraId="2E2DCDD9" w14:textId="77777777" w:rsidR="00F76B14" w:rsidRPr="009943DF" w:rsidRDefault="00F76B14" w:rsidP="00EC0D53">
      <w:pPr>
        <w:pStyle w:val="CLQEH1"/>
        <w:numPr>
          <w:ilvl w:val="0"/>
          <w:numId w:val="0"/>
        </w:numPr>
        <w:tabs>
          <w:tab w:val="left" w:pos="567"/>
        </w:tabs>
        <w:ind w:left="567"/>
        <w:rPr>
          <w:rFonts w:cs="Arial"/>
          <w:b w:val="0"/>
          <w:sz w:val="24"/>
          <w:szCs w:val="24"/>
        </w:rPr>
      </w:pPr>
    </w:p>
    <w:p w14:paraId="2AD839DF" w14:textId="77777777" w:rsidR="00071FF5" w:rsidRPr="00071FF5" w:rsidRDefault="007456F0" w:rsidP="00071FF5">
      <w:pPr>
        <w:pStyle w:val="CLQEH1"/>
        <w:numPr>
          <w:ilvl w:val="0"/>
          <w:numId w:val="0"/>
        </w:numPr>
        <w:tabs>
          <w:tab w:val="left" w:pos="567"/>
        </w:tabs>
        <w:ind w:left="907"/>
        <w:rPr>
          <w:rFonts w:cs="Arial"/>
          <w:b w:val="0"/>
          <w:sz w:val="24"/>
          <w:szCs w:val="24"/>
        </w:rPr>
      </w:pPr>
      <w:r w:rsidRPr="009943DF">
        <w:rPr>
          <w:rFonts w:cs="Arial"/>
          <w:b w:val="0"/>
          <w:sz w:val="24"/>
          <w:szCs w:val="24"/>
        </w:rPr>
        <w:t xml:space="preserve">Wherever possible, the Interim Review Panel will </w:t>
      </w:r>
      <w:r w:rsidR="00C435F5" w:rsidRPr="009943DF">
        <w:rPr>
          <w:rFonts w:cs="Arial"/>
          <w:b w:val="0"/>
          <w:sz w:val="24"/>
          <w:szCs w:val="24"/>
        </w:rPr>
        <w:t xml:space="preserve">normally </w:t>
      </w:r>
      <w:r w:rsidRPr="009943DF">
        <w:rPr>
          <w:rFonts w:cs="Arial"/>
          <w:b w:val="0"/>
          <w:sz w:val="24"/>
          <w:szCs w:val="24"/>
        </w:rPr>
        <w:t>be based on the members of the original Panel.  If this is not possible</w:t>
      </w:r>
      <w:r w:rsidR="008E269D" w:rsidRPr="009943DF">
        <w:rPr>
          <w:rFonts w:cs="Arial"/>
          <w:b w:val="0"/>
          <w:sz w:val="24"/>
          <w:szCs w:val="24"/>
        </w:rPr>
        <w:t>,</w:t>
      </w:r>
      <w:r w:rsidRPr="009943DF">
        <w:rPr>
          <w:rFonts w:cs="Arial"/>
          <w:b w:val="0"/>
          <w:sz w:val="24"/>
          <w:szCs w:val="24"/>
        </w:rPr>
        <w:t xml:space="preserve"> the requirements detail</w:t>
      </w:r>
      <w:r w:rsidR="00F260F7" w:rsidRPr="009943DF">
        <w:rPr>
          <w:rFonts w:cs="Arial"/>
          <w:b w:val="0"/>
          <w:sz w:val="24"/>
          <w:szCs w:val="24"/>
        </w:rPr>
        <w:t>ed</w:t>
      </w:r>
      <w:r w:rsidRPr="009943DF">
        <w:rPr>
          <w:rFonts w:cs="Arial"/>
          <w:b w:val="0"/>
          <w:sz w:val="24"/>
          <w:szCs w:val="24"/>
        </w:rPr>
        <w:t xml:space="preserve"> </w:t>
      </w:r>
      <w:r w:rsidR="00CF54F7">
        <w:rPr>
          <w:rFonts w:cs="Arial"/>
          <w:b w:val="0"/>
          <w:sz w:val="24"/>
          <w:szCs w:val="24"/>
        </w:rPr>
        <w:t xml:space="preserve">in </w:t>
      </w:r>
      <w:hyperlink r:id="rId14" w:history="1">
        <w:r w:rsidR="00071FF5" w:rsidRPr="002C61A6">
          <w:rPr>
            <w:rStyle w:val="Hyperlink"/>
            <w:rFonts w:cs="Arial"/>
            <w:color w:val="0070C0"/>
            <w:u w:val="none"/>
          </w:rPr>
          <w:t xml:space="preserve">Chapter C: Course Design, Development and </w:t>
        </w:r>
      </w:hyperlink>
      <w:r w:rsidR="00071FF5">
        <w:rPr>
          <w:rFonts w:cs="Arial"/>
          <w:color w:val="0070C0"/>
        </w:rPr>
        <w:t xml:space="preserve">Validation </w:t>
      </w:r>
      <w:r w:rsidR="00071FF5" w:rsidRPr="00917CEF">
        <w:rPr>
          <w:rFonts w:cs="Arial"/>
          <w:color w:val="FF0000"/>
          <w:sz w:val="24"/>
          <w:szCs w:val="24"/>
        </w:rPr>
        <w:t>Section 5.2</w:t>
      </w:r>
      <w:r w:rsidR="00071FF5" w:rsidRPr="00071FF5">
        <w:rPr>
          <w:rFonts w:cs="Arial"/>
          <w:b w:val="0"/>
          <w:sz w:val="24"/>
          <w:szCs w:val="24"/>
        </w:rPr>
        <w:t xml:space="preserve"> should be followed.</w:t>
      </w:r>
    </w:p>
    <w:p w14:paraId="2145078A" w14:textId="77777777" w:rsidR="00071FF5" w:rsidRPr="00E14FEE" w:rsidRDefault="00071FF5" w:rsidP="00071FF5">
      <w:pPr>
        <w:pStyle w:val="CLQEH1"/>
        <w:numPr>
          <w:ilvl w:val="0"/>
          <w:numId w:val="0"/>
        </w:numPr>
        <w:tabs>
          <w:tab w:val="left" w:pos="567"/>
        </w:tabs>
        <w:ind w:left="907"/>
        <w:rPr>
          <w:rFonts w:cs="Arial"/>
          <w:b w:val="0"/>
          <w:bCs/>
        </w:rPr>
      </w:pPr>
    </w:p>
    <w:p w14:paraId="4AA57A07" w14:textId="77777777" w:rsidR="0001460C" w:rsidRPr="008E1800" w:rsidRDefault="008E1800" w:rsidP="008E1800">
      <w:pPr>
        <w:pStyle w:val="Heading2"/>
      </w:pPr>
      <w:bookmarkStart w:id="17" w:name="C14Docs"/>
      <w:bookmarkStart w:id="18" w:name="_Toc444015361"/>
      <w:bookmarkStart w:id="19" w:name="_Ref444671267"/>
      <w:bookmarkStart w:id="20" w:name="_Toc466303705"/>
      <w:bookmarkStart w:id="21" w:name="_Toc524964861"/>
      <w:bookmarkStart w:id="22" w:name="_Toc176161696"/>
      <w:bookmarkEnd w:id="17"/>
      <w:r w:rsidRPr="008E1800">
        <w:t>1.3</w:t>
      </w:r>
      <w:r w:rsidRPr="008E1800">
        <w:tab/>
      </w:r>
      <w:r w:rsidR="001364E2" w:rsidRPr="008E1800">
        <w:t xml:space="preserve">Interim Review Event </w:t>
      </w:r>
      <w:r w:rsidR="0001460C" w:rsidRPr="008E1800">
        <w:t>Documentation</w:t>
      </w:r>
      <w:bookmarkEnd w:id="18"/>
      <w:bookmarkEnd w:id="19"/>
      <w:bookmarkEnd w:id="20"/>
      <w:bookmarkEnd w:id="21"/>
      <w:bookmarkEnd w:id="22"/>
    </w:p>
    <w:p w14:paraId="49473251" w14:textId="77777777" w:rsidR="002F1C95" w:rsidRPr="002F1C95" w:rsidRDefault="002F1C95" w:rsidP="002F1C95">
      <w:pPr>
        <w:ind w:left="870"/>
      </w:pPr>
    </w:p>
    <w:p w14:paraId="4B621AC0" w14:textId="77777777" w:rsidR="00F3015F" w:rsidRDefault="001954FF" w:rsidP="00EC0D53">
      <w:pPr>
        <w:pStyle w:val="CLQEH1"/>
        <w:numPr>
          <w:ilvl w:val="0"/>
          <w:numId w:val="0"/>
        </w:numPr>
        <w:tabs>
          <w:tab w:val="left" w:pos="567"/>
        </w:tabs>
        <w:ind w:left="907"/>
        <w:rPr>
          <w:rFonts w:cs="Arial"/>
          <w:b w:val="0"/>
          <w:sz w:val="24"/>
          <w:szCs w:val="24"/>
        </w:rPr>
      </w:pPr>
      <w:r w:rsidRPr="009943DF">
        <w:rPr>
          <w:rFonts w:cs="Arial"/>
          <w:b w:val="0"/>
          <w:sz w:val="24"/>
          <w:szCs w:val="24"/>
        </w:rPr>
        <w:t>T</w:t>
      </w:r>
      <w:r w:rsidR="00A92034" w:rsidRPr="009943DF">
        <w:rPr>
          <w:rFonts w:cs="Arial"/>
          <w:b w:val="0"/>
          <w:sz w:val="24"/>
          <w:szCs w:val="24"/>
        </w:rPr>
        <w:t xml:space="preserve">he Chair and Panel of the original Approval </w:t>
      </w:r>
      <w:r w:rsidR="00F76B14" w:rsidRPr="009943DF">
        <w:rPr>
          <w:rFonts w:cs="Arial"/>
          <w:b w:val="0"/>
          <w:sz w:val="24"/>
          <w:szCs w:val="24"/>
        </w:rPr>
        <w:t>E</w:t>
      </w:r>
      <w:r w:rsidR="00A92034" w:rsidRPr="009943DF">
        <w:rPr>
          <w:rFonts w:cs="Arial"/>
          <w:b w:val="0"/>
          <w:sz w:val="24"/>
          <w:szCs w:val="24"/>
        </w:rPr>
        <w:t>vent will identify the supporting documentation and evidence requirements</w:t>
      </w:r>
      <w:r w:rsidR="009D5988">
        <w:rPr>
          <w:rFonts w:cs="Arial"/>
          <w:b w:val="0"/>
          <w:sz w:val="24"/>
          <w:szCs w:val="24"/>
        </w:rPr>
        <w:t>,</w:t>
      </w:r>
      <w:r w:rsidRPr="009943DF">
        <w:rPr>
          <w:rFonts w:cs="Arial"/>
          <w:b w:val="0"/>
          <w:sz w:val="24"/>
          <w:szCs w:val="24"/>
        </w:rPr>
        <w:t xml:space="preserve"> and these will be detailed in the </w:t>
      </w:r>
      <w:r w:rsidRPr="009943DF">
        <w:rPr>
          <w:rFonts w:cs="Arial"/>
          <w:sz w:val="24"/>
          <w:szCs w:val="24"/>
        </w:rPr>
        <w:t xml:space="preserve">Interim Review Event: Summary of </w:t>
      </w:r>
      <w:r w:rsidRPr="00B63816">
        <w:rPr>
          <w:rFonts w:cs="Arial"/>
          <w:sz w:val="24"/>
          <w:szCs w:val="24"/>
        </w:rPr>
        <w:t xml:space="preserve">Requirements </w:t>
      </w:r>
      <w:r w:rsidR="00410DEB" w:rsidRPr="00B63816">
        <w:rPr>
          <w:rFonts w:cs="Arial"/>
          <w:sz w:val="24"/>
          <w:szCs w:val="24"/>
        </w:rPr>
        <w:t>F</w:t>
      </w:r>
      <w:r w:rsidRPr="00B63816">
        <w:rPr>
          <w:rFonts w:cs="Arial"/>
          <w:sz w:val="24"/>
          <w:szCs w:val="24"/>
        </w:rPr>
        <w:t>orm</w:t>
      </w:r>
      <w:r w:rsidR="00A92034" w:rsidRPr="009943DF">
        <w:rPr>
          <w:rFonts w:cs="Arial"/>
          <w:b w:val="0"/>
          <w:sz w:val="24"/>
          <w:szCs w:val="24"/>
        </w:rPr>
        <w:t>.</w:t>
      </w:r>
      <w:r w:rsidR="00F3015F" w:rsidRPr="009943DF">
        <w:rPr>
          <w:rFonts w:cs="Arial"/>
          <w:b w:val="0"/>
          <w:sz w:val="24"/>
          <w:szCs w:val="24"/>
        </w:rPr>
        <w:t xml:space="preserve">  </w:t>
      </w:r>
      <w:r w:rsidR="00A92034" w:rsidRPr="009943DF">
        <w:rPr>
          <w:rFonts w:cs="Arial"/>
          <w:b w:val="0"/>
          <w:sz w:val="24"/>
          <w:szCs w:val="24"/>
        </w:rPr>
        <w:t xml:space="preserve">The documentation/evidence must address the scope of the Interim Review.  </w:t>
      </w:r>
    </w:p>
    <w:p w14:paraId="0DA922FA" w14:textId="77777777" w:rsidR="00B63816" w:rsidRDefault="00B63816" w:rsidP="00EC0D53">
      <w:pPr>
        <w:pStyle w:val="CLQEH1"/>
        <w:numPr>
          <w:ilvl w:val="0"/>
          <w:numId w:val="0"/>
        </w:numPr>
        <w:tabs>
          <w:tab w:val="left" w:pos="567"/>
        </w:tabs>
        <w:ind w:left="907"/>
        <w:rPr>
          <w:rFonts w:cs="Arial"/>
          <w:b w:val="0"/>
          <w:sz w:val="24"/>
          <w:szCs w:val="24"/>
        </w:rPr>
      </w:pPr>
    </w:p>
    <w:p w14:paraId="2CAF8186" w14:textId="77777777" w:rsidR="0001460C" w:rsidRPr="008E1800" w:rsidRDefault="000D38DA" w:rsidP="008E1800">
      <w:pPr>
        <w:pStyle w:val="Heading2"/>
      </w:pPr>
      <w:bookmarkStart w:id="23" w:name="C14Judgements"/>
      <w:bookmarkStart w:id="24" w:name="_Toc444015362"/>
      <w:bookmarkStart w:id="25" w:name="_Ref444671271"/>
      <w:bookmarkStart w:id="26" w:name="_Toc466303706"/>
      <w:bookmarkStart w:id="27" w:name="_Toc524964862"/>
      <w:bookmarkStart w:id="28" w:name="_Toc176161697"/>
      <w:bookmarkEnd w:id="23"/>
      <w:r w:rsidRPr="008E1800">
        <w:t>1.4</w:t>
      </w:r>
      <w:r w:rsidR="0001460C" w:rsidRPr="008E1800">
        <w:tab/>
      </w:r>
      <w:r w:rsidR="008E1800" w:rsidRPr="008E1800">
        <w:t xml:space="preserve">Outcomes from the </w:t>
      </w:r>
      <w:r w:rsidR="000C7E85" w:rsidRPr="008E1800">
        <w:t>Interim</w:t>
      </w:r>
      <w:r w:rsidR="0001460C" w:rsidRPr="008E1800">
        <w:t xml:space="preserve"> Review </w:t>
      </w:r>
      <w:bookmarkEnd w:id="24"/>
      <w:bookmarkEnd w:id="25"/>
      <w:bookmarkEnd w:id="26"/>
      <w:bookmarkEnd w:id="27"/>
      <w:r w:rsidR="008E1800" w:rsidRPr="008E1800">
        <w:t>Event</w:t>
      </w:r>
      <w:bookmarkEnd w:id="28"/>
    </w:p>
    <w:p w14:paraId="6408CE10" w14:textId="77777777" w:rsidR="00801043" w:rsidRPr="009943DF" w:rsidRDefault="00801043" w:rsidP="00EC0D53">
      <w:pPr>
        <w:pStyle w:val="CLQEParagraph"/>
        <w:tabs>
          <w:tab w:val="left" w:pos="567"/>
        </w:tabs>
        <w:ind w:left="567"/>
        <w:rPr>
          <w:rFonts w:cs="Arial"/>
          <w:sz w:val="24"/>
          <w:szCs w:val="24"/>
        </w:rPr>
      </w:pPr>
    </w:p>
    <w:p w14:paraId="40D63A97" w14:textId="52EEF91B" w:rsidR="00F15217" w:rsidRPr="009943DF" w:rsidRDefault="00002E49" w:rsidP="00EC0D53">
      <w:pPr>
        <w:pStyle w:val="CLQEParagraph"/>
        <w:tabs>
          <w:tab w:val="left" w:pos="567"/>
        </w:tabs>
        <w:ind w:left="900"/>
        <w:rPr>
          <w:rFonts w:cs="Arial"/>
          <w:sz w:val="24"/>
          <w:szCs w:val="24"/>
        </w:rPr>
      </w:pPr>
      <w:r w:rsidRPr="009943DF">
        <w:rPr>
          <w:rFonts w:cs="Arial"/>
          <w:sz w:val="24"/>
          <w:szCs w:val="24"/>
        </w:rPr>
        <w:t>T</w:t>
      </w:r>
      <w:r w:rsidR="00B06B3B" w:rsidRPr="009943DF">
        <w:rPr>
          <w:rFonts w:cs="Arial"/>
          <w:sz w:val="24"/>
          <w:szCs w:val="24"/>
        </w:rPr>
        <w:t xml:space="preserve">he Panel </w:t>
      </w:r>
      <w:r w:rsidRPr="009943DF">
        <w:rPr>
          <w:rFonts w:cs="Arial"/>
          <w:sz w:val="24"/>
          <w:szCs w:val="24"/>
        </w:rPr>
        <w:t>are</w:t>
      </w:r>
      <w:r w:rsidR="00B06B3B" w:rsidRPr="009943DF">
        <w:rPr>
          <w:rFonts w:cs="Arial"/>
          <w:sz w:val="24"/>
          <w:szCs w:val="24"/>
        </w:rPr>
        <w:t xml:space="preserve"> asked to consider whether the </w:t>
      </w:r>
      <w:r w:rsidR="006F7548">
        <w:rPr>
          <w:rFonts w:cs="Arial"/>
          <w:sz w:val="24"/>
          <w:szCs w:val="24"/>
        </w:rPr>
        <w:t>Course Team</w:t>
      </w:r>
      <w:r w:rsidR="00B06B3B" w:rsidRPr="009943DF">
        <w:rPr>
          <w:rFonts w:cs="Arial"/>
          <w:sz w:val="24"/>
          <w:szCs w:val="24"/>
        </w:rPr>
        <w:t xml:space="preserve"> has </w:t>
      </w:r>
      <w:r w:rsidRPr="009943DF">
        <w:rPr>
          <w:rFonts w:cs="Arial"/>
          <w:sz w:val="24"/>
          <w:szCs w:val="24"/>
        </w:rPr>
        <w:t xml:space="preserve">met the requirements of the Interim Review as detailed in the </w:t>
      </w:r>
      <w:r w:rsidRPr="009943DF">
        <w:rPr>
          <w:rFonts w:cs="Arial"/>
          <w:b/>
          <w:sz w:val="24"/>
          <w:szCs w:val="24"/>
        </w:rPr>
        <w:t xml:space="preserve">Interim Review Event: Summary of Requirements </w:t>
      </w:r>
      <w:r w:rsidR="00B63816">
        <w:rPr>
          <w:rFonts w:cs="Arial"/>
          <w:b/>
          <w:sz w:val="24"/>
          <w:szCs w:val="24"/>
        </w:rPr>
        <w:t>Form</w:t>
      </w:r>
      <w:r w:rsidR="00D15357" w:rsidRPr="009943DF">
        <w:rPr>
          <w:rFonts w:cs="Arial"/>
          <w:sz w:val="24"/>
          <w:szCs w:val="24"/>
        </w:rPr>
        <w:t>.</w:t>
      </w:r>
    </w:p>
    <w:p w14:paraId="75929994" w14:textId="77777777" w:rsidR="002F1C95" w:rsidRDefault="002F1C95" w:rsidP="002F1C95">
      <w:pPr>
        <w:pStyle w:val="CLQEParagraph"/>
        <w:ind w:left="864" w:hanging="864"/>
        <w:rPr>
          <w:rFonts w:cs="Arial"/>
          <w:sz w:val="24"/>
          <w:szCs w:val="24"/>
        </w:rPr>
      </w:pPr>
    </w:p>
    <w:tbl>
      <w:tblPr>
        <w:tblW w:w="0" w:type="auto"/>
        <w:tblInd w:w="1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7898"/>
      </w:tblGrid>
      <w:tr w:rsidR="002F1C95" w:rsidRPr="00C532E5" w14:paraId="526155E7" w14:textId="77777777" w:rsidTr="007E342E">
        <w:tc>
          <w:tcPr>
            <w:tcW w:w="8144" w:type="dxa"/>
            <w:shd w:val="clear" w:color="auto" w:fill="F7CAAC"/>
          </w:tcPr>
          <w:p w14:paraId="03725145" w14:textId="77777777" w:rsidR="002F1C95" w:rsidRPr="00B63816" w:rsidRDefault="002F1C95" w:rsidP="002F1C95">
            <w:pPr>
              <w:pStyle w:val="CLQEParagraph"/>
              <w:ind w:left="-144"/>
              <w:jc w:val="center"/>
              <w:rPr>
                <w:rFonts w:cs="Arial"/>
                <w:b/>
                <w:sz w:val="24"/>
              </w:rPr>
            </w:pPr>
            <w:r w:rsidRPr="00B63816">
              <w:rPr>
                <w:rFonts w:cs="Arial"/>
                <w:b/>
                <w:sz w:val="24"/>
              </w:rPr>
              <w:t>The judgement will be either:</w:t>
            </w:r>
          </w:p>
          <w:p w14:paraId="53A4821B" w14:textId="77777777" w:rsidR="002F1C95" w:rsidRPr="00B63816" w:rsidRDefault="002F1C95" w:rsidP="002F1C95">
            <w:pPr>
              <w:pStyle w:val="CLQEBullets"/>
              <w:ind w:left="-144"/>
              <w:jc w:val="center"/>
              <w:rPr>
                <w:rFonts w:cs="Arial"/>
                <w:sz w:val="24"/>
              </w:rPr>
            </w:pPr>
            <w:r w:rsidRPr="00B63816">
              <w:rPr>
                <w:rFonts w:cs="Arial"/>
                <w:sz w:val="24"/>
              </w:rPr>
              <w:t xml:space="preserve">No further action required to enhance the Interim Review </w:t>
            </w:r>
            <w:proofErr w:type="gramStart"/>
            <w:r w:rsidRPr="00B63816">
              <w:rPr>
                <w:rFonts w:cs="Arial"/>
                <w:sz w:val="24"/>
              </w:rPr>
              <w:t>process</w:t>
            </w:r>
            <w:proofErr w:type="gramEnd"/>
          </w:p>
          <w:p w14:paraId="69202EEE" w14:textId="77777777" w:rsidR="002F1C95" w:rsidRPr="00B63816" w:rsidRDefault="002F1C95" w:rsidP="002F1C95">
            <w:pPr>
              <w:pStyle w:val="CLQEParagraph"/>
              <w:ind w:left="-144"/>
              <w:jc w:val="center"/>
              <w:rPr>
                <w:rFonts w:cs="Arial"/>
                <w:b/>
                <w:sz w:val="24"/>
              </w:rPr>
            </w:pPr>
            <w:r w:rsidRPr="00B63816">
              <w:rPr>
                <w:rFonts w:cs="Arial"/>
                <w:b/>
                <w:sz w:val="24"/>
              </w:rPr>
              <w:t>or</w:t>
            </w:r>
          </w:p>
          <w:p w14:paraId="12B55A99" w14:textId="77777777" w:rsidR="002F1C95" w:rsidRPr="002F1C95" w:rsidRDefault="002F1C95" w:rsidP="002F1C95">
            <w:pPr>
              <w:pStyle w:val="CLQEBullets"/>
              <w:ind w:left="-144"/>
              <w:jc w:val="center"/>
              <w:rPr>
                <w:rFonts w:cs="Arial"/>
                <w:sz w:val="24"/>
              </w:rPr>
            </w:pPr>
            <w:r w:rsidRPr="00B63816">
              <w:rPr>
                <w:rFonts w:cs="Arial"/>
                <w:sz w:val="24"/>
              </w:rPr>
              <w:t>Further action required to enh</w:t>
            </w:r>
            <w:r>
              <w:rPr>
                <w:rFonts w:cs="Arial"/>
                <w:sz w:val="24"/>
              </w:rPr>
              <w:t>ance the Interim Review process</w:t>
            </w:r>
          </w:p>
        </w:tc>
      </w:tr>
    </w:tbl>
    <w:p w14:paraId="7B297334" w14:textId="77777777" w:rsidR="000D38DA" w:rsidRDefault="000D38DA" w:rsidP="00EC0D53">
      <w:pPr>
        <w:pStyle w:val="CLQEParagraph"/>
        <w:ind w:left="907"/>
        <w:rPr>
          <w:rFonts w:cs="Arial"/>
          <w:sz w:val="24"/>
          <w:szCs w:val="24"/>
        </w:rPr>
      </w:pPr>
    </w:p>
    <w:p w14:paraId="00358E80" w14:textId="77777777" w:rsidR="007C1847" w:rsidRPr="009943DF" w:rsidRDefault="007C1847" w:rsidP="00EC0D53">
      <w:pPr>
        <w:pStyle w:val="CLQEParagraph"/>
        <w:ind w:left="907"/>
        <w:rPr>
          <w:rFonts w:cs="Arial"/>
          <w:sz w:val="24"/>
          <w:szCs w:val="24"/>
        </w:rPr>
      </w:pPr>
      <w:r w:rsidRPr="009943DF">
        <w:rPr>
          <w:rFonts w:cs="Arial"/>
          <w:sz w:val="24"/>
          <w:szCs w:val="24"/>
        </w:rPr>
        <w:t xml:space="preserve">The latter judgement would be appropriate if, following an Interim Review with the </w:t>
      </w:r>
      <w:r w:rsidR="006F7548">
        <w:rPr>
          <w:rFonts w:cs="Arial"/>
          <w:sz w:val="24"/>
          <w:szCs w:val="24"/>
        </w:rPr>
        <w:t>Course Team</w:t>
      </w:r>
      <w:r w:rsidRPr="009943DF">
        <w:rPr>
          <w:rFonts w:cs="Arial"/>
          <w:sz w:val="24"/>
          <w:szCs w:val="24"/>
        </w:rPr>
        <w:t xml:space="preserve">, there was insufficient detail provided or insufficient evidence of rigour in the </w:t>
      </w:r>
      <w:r w:rsidR="00867E54" w:rsidRPr="009943DF">
        <w:rPr>
          <w:rFonts w:cs="Arial"/>
          <w:sz w:val="24"/>
          <w:szCs w:val="24"/>
        </w:rPr>
        <w:t>course</w:t>
      </w:r>
      <w:r w:rsidRPr="009943DF">
        <w:rPr>
          <w:rFonts w:cs="Arial"/>
          <w:sz w:val="24"/>
          <w:szCs w:val="24"/>
        </w:rPr>
        <w:t xml:space="preserve"> Interim Review process.  If further action is required following the Interim Review, then the </w:t>
      </w:r>
      <w:r w:rsidR="00291986" w:rsidRPr="009943DF">
        <w:rPr>
          <w:rFonts w:cs="Arial"/>
          <w:sz w:val="24"/>
          <w:szCs w:val="24"/>
        </w:rPr>
        <w:t>course</w:t>
      </w:r>
      <w:r w:rsidRPr="009943DF">
        <w:rPr>
          <w:rFonts w:cs="Arial"/>
          <w:sz w:val="24"/>
          <w:szCs w:val="24"/>
        </w:rPr>
        <w:t xml:space="preserve"> could </w:t>
      </w:r>
      <w:proofErr w:type="gramStart"/>
      <w:r w:rsidRPr="009943DF">
        <w:rPr>
          <w:rFonts w:cs="Arial"/>
          <w:sz w:val="24"/>
          <w:szCs w:val="24"/>
        </w:rPr>
        <w:t>still continue</w:t>
      </w:r>
      <w:proofErr w:type="gramEnd"/>
      <w:r w:rsidRPr="009943DF">
        <w:rPr>
          <w:rFonts w:cs="Arial"/>
          <w:sz w:val="24"/>
          <w:szCs w:val="24"/>
        </w:rPr>
        <w:t xml:space="preserve"> in approval but would require a further review in the short to medium term.</w:t>
      </w:r>
    </w:p>
    <w:p w14:paraId="21A87AAD" w14:textId="77777777" w:rsidR="00B8180F" w:rsidRPr="009943DF" w:rsidRDefault="00B8180F" w:rsidP="00EC0D53">
      <w:pPr>
        <w:pStyle w:val="CLQEParagraph"/>
        <w:ind w:left="567"/>
        <w:rPr>
          <w:rFonts w:cs="Arial"/>
          <w:b/>
          <w:sz w:val="24"/>
          <w:szCs w:val="24"/>
        </w:rPr>
      </w:pPr>
    </w:p>
    <w:p w14:paraId="5776FED6" w14:textId="77777777" w:rsidR="007C1847" w:rsidRPr="009943DF" w:rsidRDefault="007C1847" w:rsidP="00EC0D53">
      <w:pPr>
        <w:pStyle w:val="CLQEParagraph"/>
        <w:ind w:left="907" w:hanging="7"/>
        <w:rPr>
          <w:rFonts w:cs="Arial"/>
          <w:b/>
          <w:sz w:val="24"/>
          <w:szCs w:val="24"/>
        </w:rPr>
      </w:pPr>
      <w:r w:rsidRPr="009943DF">
        <w:rPr>
          <w:rFonts w:cs="Arial"/>
          <w:b/>
          <w:sz w:val="24"/>
          <w:szCs w:val="24"/>
        </w:rPr>
        <w:t>Conclusion – Quality and Standards</w:t>
      </w:r>
    </w:p>
    <w:p w14:paraId="0B1B449E" w14:textId="77777777" w:rsidR="007C1847" w:rsidRDefault="007C1847" w:rsidP="00EC0D53">
      <w:pPr>
        <w:pStyle w:val="CLQEParagraph"/>
        <w:ind w:left="907"/>
        <w:rPr>
          <w:rFonts w:cs="Arial"/>
          <w:sz w:val="24"/>
          <w:szCs w:val="24"/>
        </w:rPr>
      </w:pPr>
      <w:r w:rsidRPr="009943DF">
        <w:rPr>
          <w:rFonts w:cs="Arial"/>
          <w:sz w:val="24"/>
          <w:szCs w:val="24"/>
        </w:rPr>
        <w:t xml:space="preserve">This relates to the </w:t>
      </w:r>
      <w:r w:rsidR="006F7548">
        <w:rPr>
          <w:rFonts w:cs="Arial"/>
          <w:sz w:val="24"/>
          <w:szCs w:val="24"/>
        </w:rPr>
        <w:t>Course Team</w:t>
      </w:r>
      <w:r w:rsidRPr="009943DF">
        <w:rPr>
          <w:rFonts w:cs="Arial"/>
          <w:sz w:val="24"/>
          <w:szCs w:val="24"/>
        </w:rPr>
        <w:t xml:space="preserve">’s approach to setting, </w:t>
      </w:r>
      <w:proofErr w:type="gramStart"/>
      <w:r w:rsidRPr="009943DF">
        <w:rPr>
          <w:rFonts w:cs="Arial"/>
          <w:sz w:val="24"/>
          <w:szCs w:val="24"/>
        </w:rPr>
        <w:t>maintaining</w:t>
      </w:r>
      <w:proofErr w:type="gramEnd"/>
      <w:r w:rsidRPr="009943DF">
        <w:rPr>
          <w:rFonts w:cs="Arial"/>
          <w:sz w:val="24"/>
          <w:szCs w:val="24"/>
        </w:rPr>
        <w:t xml:space="preserve"> and enhancing academic standards, and the likelihood that the students will be able to achieve those standards through the learning opportunities and support provided to them by the </w:t>
      </w:r>
      <w:r w:rsidR="00291986" w:rsidRPr="009943DF">
        <w:rPr>
          <w:rFonts w:cs="Arial"/>
          <w:sz w:val="24"/>
          <w:szCs w:val="24"/>
        </w:rPr>
        <w:t>course</w:t>
      </w:r>
      <w:r w:rsidRPr="009943DF">
        <w:rPr>
          <w:rFonts w:cs="Arial"/>
          <w:sz w:val="24"/>
          <w:szCs w:val="24"/>
        </w:rPr>
        <w:t>.</w:t>
      </w:r>
    </w:p>
    <w:p w14:paraId="302411F4" w14:textId="77777777" w:rsidR="002F1C95" w:rsidRDefault="002F1C95" w:rsidP="00EC0D53">
      <w:pPr>
        <w:pStyle w:val="CLQEParagraph"/>
        <w:ind w:left="907"/>
        <w:rPr>
          <w:rFonts w:cs="Arial"/>
          <w:sz w:val="24"/>
          <w:szCs w:val="24"/>
        </w:rPr>
      </w:pPr>
    </w:p>
    <w:tbl>
      <w:tblPr>
        <w:tblW w:w="0" w:type="auto"/>
        <w:tblInd w:w="1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7898"/>
      </w:tblGrid>
      <w:tr w:rsidR="00661466" w:rsidRPr="00C532E5" w14:paraId="53534AAE" w14:textId="77777777" w:rsidTr="007E342E">
        <w:tc>
          <w:tcPr>
            <w:tcW w:w="8144" w:type="dxa"/>
            <w:shd w:val="clear" w:color="auto" w:fill="F7CAAC"/>
          </w:tcPr>
          <w:p w14:paraId="72D18C16" w14:textId="77777777" w:rsidR="00661466" w:rsidRPr="00DE138B" w:rsidRDefault="00661466" w:rsidP="00661466">
            <w:pPr>
              <w:pStyle w:val="CLQE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DE138B">
              <w:rPr>
                <w:rFonts w:cs="Arial"/>
                <w:b/>
                <w:sz w:val="24"/>
                <w:szCs w:val="24"/>
              </w:rPr>
              <w:t>The judgement will be either:</w:t>
            </w:r>
          </w:p>
          <w:p w14:paraId="6BF82F03" w14:textId="77777777" w:rsidR="00661466" w:rsidRPr="00DE138B" w:rsidRDefault="00661466" w:rsidP="00661466">
            <w:pPr>
              <w:pStyle w:val="CLQEBullets"/>
              <w:jc w:val="center"/>
              <w:rPr>
                <w:rFonts w:cs="Arial"/>
                <w:sz w:val="24"/>
                <w:szCs w:val="24"/>
              </w:rPr>
            </w:pPr>
            <w:r w:rsidRPr="00DE138B">
              <w:rPr>
                <w:rFonts w:cs="Arial"/>
                <w:b/>
                <w:sz w:val="24"/>
                <w:szCs w:val="24"/>
              </w:rPr>
              <w:t xml:space="preserve">The requirements of the Interim Review were </w:t>
            </w:r>
            <w:r w:rsidR="009A4DDA" w:rsidRPr="00DE138B">
              <w:rPr>
                <w:rFonts w:cs="Arial"/>
                <w:b/>
                <w:sz w:val="24"/>
                <w:szCs w:val="24"/>
              </w:rPr>
              <w:t>met,</w:t>
            </w:r>
            <w:r w:rsidRPr="00DE138B">
              <w:rPr>
                <w:rFonts w:cs="Arial"/>
                <w:b/>
                <w:sz w:val="24"/>
                <w:szCs w:val="24"/>
              </w:rPr>
              <w:t xml:space="preserve"> and the course can continue in approval.  </w:t>
            </w:r>
            <w:r w:rsidRPr="00DE138B">
              <w:rPr>
                <w:rFonts w:cs="Arial"/>
                <w:sz w:val="24"/>
                <w:szCs w:val="24"/>
              </w:rPr>
              <w:t>The normal approval period would be in line with the original approval period (indicating the mode of attendance and method of delivery).</w:t>
            </w:r>
          </w:p>
          <w:p w14:paraId="2B306C38" w14:textId="77777777" w:rsidR="00661466" w:rsidRPr="00DE138B" w:rsidRDefault="00661466" w:rsidP="00661466">
            <w:pPr>
              <w:pStyle w:val="CLQEBullets"/>
              <w:jc w:val="center"/>
              <w:rPr>
                <w:rFonts w:cs="Arial"/>
                <w:b/>
                <w:sz w:val="24"/>
                <w:szCs w:val="24"/>
              </w:rPr>
            </w:pPr>
            <w:r w:rsidRPr="00DE138B">
              <w:rPr>
                <w:rFonts w:cs="Arial"/>
                <w:b/>
                <w:sz w:val="24"/>
                <w:szCs w:val="24"/>
              </w:rPr>
              <w:t>or</w:t>
            </w:r>
          </w:p>
          <w:p w14:paraId="7BB469FF" w14:textId="77777777" w:rsidR="00661466" w:rsidRPr="002F1C95" w:rsidRDefault="00661466" w:rsidP="00661466">
            <w:pPr>
              <w:pStyle w:val="CLQEBullets"/>
              <w:ind w:left="-144"/>
              <w:jc w:val="center"/>
              <w:rPr>
                <w:rFonts w:cs="Arial"/>
                <w:sz w:val="24"/>
              </w:rPr>
            </w:pPr>
            <w:r w:rsidRPr="00DE138B">
              <w:rPr>
                <w:rFonts w:cs="Arial"/>
                <w:b/>
                <w:sz w:val="24"/>
                <w:szCs w:val="24"/>
              </w:rPr>
              <w:t>Not Approved to continue in Approval</w:t>
            </w:r>
            <w:r w:rsidRPr="00DE138B">
              <w:rPr>
                <w:rFonts w:cs="Arial"/>
                <w:sz w:val="24"/>
                <w:szCs w:val="24"/>
              </w:rPr>
              <w:t xml:space="preserve"> – the course cannot be recommended for approval.</w:t>
            </w:r>
          </w:p>
        </w:tc>
      </w:tr>
    </w:tbl>
    <w:p w14:paraId="3D64D68B" w14:textId="77777777" w:rsidR="00661466" w:rsidRDefault="00661466" w:rsidP="00661466">
      <w:pPr>
        <w:pStyle w:val="CLQEParagraph"/>
        <w:ind w:left="907"/>
        <w:rPr>
          <w:rFonts w:cs="Arial"/>
          <w:sz w:val="24"/>
          <w:szCs w:val="24"/>
        </w:rPr>
      </w:pPr>
    </w:p>
    <w:p w14:paraId="60876A76" w14:textId="77777777" w:rsidR="004017F3" w:rsidRPr="009943DF" w:rsidRDefault="004017F3" w:rsidP="00EC0D53">
      <w:pPr>
        <w:pStyle w:val="CLQEBullets"/>
        <w:ind w:left="900"/>
        <w:rPr>
          <w:rFonts w:cs="Arial"/>
          <w:b/>
          <w:sz w:val="24"/>
          <w:szCs w:val="24"/>
        </w:rPr>
      </w:pPr>
      <w:r w:rsidRPr="009943DF">
        <w:rPr>
          <w:rFonts w:cs="Arial"/>
          <w:b/>
          <w:sz w:val="24"/>
          <w:szCs w:val="24"/>
        </w:rPr>
        <w:t>Conclusions – Commendation</w:t>
      </w:r>
      <w:r w:rsidR="00EC61BE">
        <w:rPr>
          <w:rFonts w:cs="Arial"/>
          <w:b/>
          <w:sz w:val="24"/>
          <w:szCs w:val="24"/>
        </w:rPr>
        <w:t>(</w:t>
      </w:r>
      <w:r w:rsidRPr="009943DF">
        <w:rPr>
          <w:rFonts w:cs="Arial"/>
          <w:b/>
          <w:sz w:val="24"/>
          <w:szCs w:val="24"/>
        </w:rPr>
        <w:t>s</w:t>
      </w:r>
      <w:r w:rsidR="00EC61BE">
        <w:rPr>
          <w:rFonts w:cs="Arial"/>
          <w:b/>
          <w:sz w:val="24"/>
          <w:szCs w:val="24"/>
        </w:rPr>
        <w:t>)</w:t>
      </w:r>
    </w:p>
    <w:p w14:paraId="460C1426" w14:textId="77777777" w:rsidR="004017F3" w:rsidRPr="009943DF" w:rsidRDefault="004017F3" w:rsidP="00EC0D53">
      <w:pPr>
        <w:pStyle w:val="CLQEBullets"/>
        <w:ind w:left="900"/>
        <w:rPr>
          <w:rFonts w:cs="Arial"/>
          <w:sz w:val="24"/>
          <w:szCs w:val="24"/>
        </w:rPr>
      </w:pPr>
      <w:r w:rsidRPr="009943DF">
        <w:rPr>
          <w:rFonts w:cs="Arial"/>
          <w:sz w:val="24"/>
          <w:szCs w:val="24"/>
        </w:rPr>
        <w:t xml:space="preserve">The Panel may wish to make a commendation(s); this is considered formal praise and support for the </w:t>
      </w:r>
      <w:r w:rsidR="006F7548">
        <w:rPr>
          <w:rFonts w:cs="Arial"/>
          <w:sz w:val="24"/>
          <w:szCs w:val="24"/>
        </w:rPr>
        <w:t>Course Team</w:t>
      </w:r>
      <w:r w:rsidRPr="009943DF">
        <w:rPr>
          <w:rFonts w:cs="Arial"/>
          <w:sz w:val="24"/>
          <w:szCs w:val="24"/>
        </w:rPr>
        <w:t xml:space="preserve"> for undertaking practice that is considered above the norm </w:t>
      </w:r>
      <w:r w:rsidR="009A4DDA" w:rsidRPr="009943DF">
        <w:rPr>
          <w:rFonts w:cs="Arial"/>
          <w:sz w:val="24"/>
          <w:szCs w:val="24"/>
        </w:rPr>
        <w:t>e.g.,</w:t>
      </w:r>
      <w:r w:rsidRPr="009943DF">
        <w:rPr>
          <w:rFonts w:cs="Arial"/>
          <w:sz w:val="24"/>
          <w:szCs w:val="24"/>
        </w:rPr>
        <w:t xml:space="preserve"> employer engagement, collegiate approach </w:t>
      </w:r>
      <w:r w:rsidRPr="009943DF">
        <w:rPr>
          <w:rFonts w:cs="Arial"/>
          <w:sz w:val="24"/>
          <w:szCs w:val="24"/>
        </w:rPr>
        <w:lastRenderedPageBreak/>
        <w:t xml:space="preserve">to design and or delivery.  Commendations are not the same as </w:t>
      </w:r>
      <w:r w:rsidR="000A5702">
        <w:rPr>
          <w:rFonts w:cs="Arial"/>
          <w:sz w:val="24"/>
          <w:szCs w:val="24"/>
        </w:rPr>
        <w:t>T</w:t>
      </w:r>
      <w:r w:rsidRPr="009943DF">
        <w:rPr>
          <w:rFonts w:cs="Arial"/>
          <w:sz w:val="24"/>
          <w:szCs w:val="24"/>
        </w:rPr>
        <w:t xml:space="preserve">ransferrable </w:t>
      </w:r>
      <w:r w:rsidR="000A5702">
        <w:rPr>
          <w:rFonts w:cs="Arial"/>
          <w:sz w:val="24"/>
          <w:szCs w:val="24"/>
        </w:rPr>
        <w:t>G</w:t>
      </w:r>
      <w:r w:rsidRPr="009943DF">
        <w:rPr>
          <w:rFonts w:cs="Arial"/>
          <w:sz w:val="24"/>
          <w:szCs w:val="24"/>
        </w:rPr>
        <w:t xml:space="preserve">ood </w:t>
      </w:r>
      <w:r w:rsidR="000A5702">
        <w:rPr>
          <w:rFonts w:cs="Arial"/>
          <w:sz w:val="24"/>
          <w:szCs w:val="24"/>
        </w:rPr>
        <w:t>P</w:t>
      </w:r>
      <w:r w:rsidRPr="009943DF">
        <w:rPr>
          <w:rFonts w:cs="Arial"/>
          <w:sz w:val="24"/>
          <w:szCs w:val="24"/>
        </w:rPr>
        <w:t xml:space="preserve">ractice.  </w:t>
      </w:r>
    </w:p>
    <w:p w14:paraId="586DC321" w14:textId="77777777" w:rsidR="004017F3" w:rsidRDefault="004017F3" w:rsidP="00EC0D53">
      <w:pPr>
        <w:pStyle w:val="CLQEParagraph"/>
        <w:ind w:left="567"/>
        <w:rPr>
          <w:rFonts w:cs="Arial"/>
          <w:sz w:val="24"/>
          <w:szCs w:val="24"/>
        </w:rPr>
      </w:pPr>
    </w:p>
    <w:p w14:paraId="05E3B437" w14:textId="77777777" w:rsidR="000A5702" w:rsidRPr="009943DF" w:rsidRDefault="000A5702" w:rsidP="000A5702">
      <w:pPr>
        <w:pStyle w:val="CLQEBullets"/>
        <w:ind w:left="907" w:hanging="7"/>
        <w:rPr>
          <w:rFonts w:cs="Arial"/>
          <w:b/>
          <w:sz w:val="24"/>
          <w:szCs w:val="24"/>
        </w:rPr>
      </w:pPr>
      <w:r w:rsidRPr="009943DF">
        <w:rPr>
          <w:rFonts w:cs="Arial"/>
          <w:b/>
          <w:sz w:val="24"/>
          <w:szCs w:val="24"/>
        </w:rPr>
        <w:t>Conclusions – Transferable Good Practice</w:t>
      </w:r>
    </w:p>
    <w:p w14:paraId="0B8552B0" w14:textId="77777777" w:rsidR="000A5702" w:rsidRPr="009943DF" w:rsidRDefault="000A5702" w:rsidP="000A5702">
      <w:pPr>
        <w:pStyle w:val="CLQEParagraph"/>
        <w:ind w:left="907"/>
        <w:rPr>
          <w:rFonts w:cs="Arial"/>
          <w:sz w:val="24"/>
          <w:szCs w:val="24"/>
        </w:rPr>
      </w:pPr>
      <w:r w:rsidRPr="009943DF">
        <w:rPr>
          <w:rFonts w:cs="Arial"/>
          <w:sz w:val="24"/>
          <w:szCs w:val="24"/>
        </w:rPr>
        <w:t xml:space="preserve">The Panel will identify the aspects of the course which represent </w:t>
      </w:r>
      <w:r>
        <w:rPr>
          <w:rFonts w:cs="Arial"/>
          <w:sz w:val="24"/>
          <w:szCs w:val="24"/>
        </w:rPr>
        <w:t>T</w:t>
      </w:r>
      <w:r w:rsidRPr="00B63816">
        <w:rPr>
          <w:rFonts w:cs="Arial"/>
          <w:sz w:val="24"/>
          <w:szCs w:val="24"/>
        </w:rPr>
        <w:t xml:space="preserve">ransferable </w:t>
      </w:r>
      <w:r>
        <w:rPr>
          <w:rFonts w:cs="Arial"/>
          <w:sz w:val="24"/>
          <w:szCs w:val="24"/>
        </w:rPr>
        <w:t>G</w:t>
      </w:r>
      <w:r w:rsidRPr="00B63816">
        <w:rPr>
          <w:rFonts w:cs="Arial"/>
          <w:sz w:val="24"/>
          <w:szCs w:val="24"/>
        </w:rPr>
        <w:t xml:space="preserve">ood </w:t>
      </w:r>
      <w:r>
        <w:rPr>
          <w:rFonts w:cs="Arial"/>
          <w:sz w:val="24"/>
          <w:szCs w:val="24"/>
        </w:rPr>
        <w:t>P</w:t>
      </w:r>
      <w:r w:rsidRPr="00B63816">
        <w:rPr>
          <w:rFonts w:cs="Arial"/>
          <w:sz w:val="24"/>
          <w:szCs w:val="24"/>
        </w:rPr>
        <w:t>ractice.</w:t>
      </w:r>
      <w:r w:rsidRPr="009943DF">
        <w:rPr>
          <w:rFonts w:cs="Arial"/>
          <w:sz w:val="24"/>
          <w:szCs w:val="24"/>
        </w:rPr>
        <w:t xml:space="preserve">  These aspects are noted by </w:t>
      </w:r>
      <w:r w:rsidR="00BB6796">
        <w:rPr>
          <w:rFonts w:cs="Arial"/>
          <w:sz w:val="24"/>
          <w:szCs w:val="24"/>
        </w:rPr>
        <w:t>SLAR</w:t>
      </w:r>
      <w:r w:rsidR="00046D1B">
        <w:rPr>
          <w:rFonts w:cs="Arial"/>
          <w:sz w:val="24"/>
          <w:szCs w:val="24"/>
        </w:rPr>
        <w:t xml:space="preserve"> </w:t>
      </w:r>
      <w:r w:rsidR="00F16D6F">
        <w:rPr>
          <w:rFonts w:cs="Arial"/>
          <w:sz w:val="24"/>
          <w:szCs w:val="24"/>
        </w:rPr>
        <w:t>(</w:t>
      </w:r>
      <w:r w:rsidR="00046D1B">
        <w:rPr>
          <w:rFonts w:cs="Arial"/>
          <w:sz w:val="24"/>
          <w:szCs w:val="24"/>
        </w:rPr>
        <w:t>QAV</w:t>
      </w:r>
      <w:r w:rsidR="00F16D6F">
        <w:rPr>
          <w:rFonts w:cs="Arial"/>
          <w:sz w:val="24"/>
          <w:szCs w:val="24"/>
        </w:rPr>
        <w:t>)</w:t>
      </w:r>
      <w:r w:rsidRPr="009943DF">
        <w:rPr>
          <w:rFonts w:cs="Arial"/>
          <w:sz w:val="24"/>
          <w:szCs w:val="24"/>
        </w:rPr>
        <w:t>, who will share them with Schools, and the wider University as appropriate, to support enhancement.</w:t>
      </w:r>
    </w:p>
    <w:p w14:paraId="14C1DFF7" w14:textId="77777777" w:rsidR="00EC61BE" w:rsidRDefault="00EC61BE" w:rsidP="00EC0D53">
      <w:pPr>
        <w:pStyle w:val="CLQEParagraph"/>
        <w:ind w:left="900"/>
        <w:rPr>
          <w:rFonts w:cs="Arial"/>
          <w:b/>
          <w:sz w:val="24"/>
          <w:szCs w:val="24"/>
        </w:rPr>
      </w:pPr>
    </w:p>
    <w:p w14:paraId="6CB9B8C8" w14:textId="77777777" w:rsidR="007C1847" w:rsidRPr="009943DF" w:rsidRDefault="007C1847" w:rsidP="00EC0D53">
      <w:pPr>
        <w:pStyle w:val="CLQEParagraph"/>
        <w:ind w:left="900"/>
        <w:rPr>
          <w:rFonts w:cs="Arial"/>
          <w:b/>
          <w:sz w:val="24"/>
          <w:szCs w:val="24"/>
        </w:rPr>
      </w:pPr>
      <w:r w:rsidRPr="009943DF">
        <w:rPr>
          <w:rFonts w:cs="Arial"/>
          <w:b/>
          <w:sz w:val="24"/>
          <w:szCs w:val="24"/>
        </w:rPr>
        <w:t>Conclusions – Conditions and Recommendations</w:t>
      </w:r>
    </w:p>
    <w:p w14:paraId="2BF2B762" w14:textId="77777777" w:rsidR="007C1847" w:rsidRPr="009943DF" w:rsidRDefault="007C1847" w:rsidP="00EC0D53">
      <w:pPr>
        <w:pStyle w:val="CLQEParagraph"/>
        <w:ind w:left="900" w:right="-154"/>
        <w:rPr>
          <w:rFonts w:cs="Arial"/>
          <w:sz w:val="24"/>
          <w:szCs w:val="24"/>
        </w:rPr>
      </w:pPr>
      <w:r w:rsidRPr="009943DF">
        <w:rPr>
          <w:rFonts w:cs="Arial"/>
          <w:sz w:val="24"/>
          <w:szCs w:val="24"/>
        </w:rPr>
        <w:t xml:space="preserve">The Panel may set </w:t>
      </w:r>
      <w:r w:rsidR="00B63816">
        <w:rPr>
          <w:rFonts w:cs="Arial"/>
          <w:sz w:val="24"/>
          <w:szCs w:val="24"/>
        </w:rPr>
        <w:t>c</w:t>
      </w:r>
      <w:r w:rsidRPr="009943DF">
        <w:rPr>
          <w:rFonts w:cs="Arial"/>
          <w:sz w:val="24"/>
          <w:szCs w:val="24"/>
        </w:rPr>
        <w:t xml:space="preserve">onditions (these </w:t>
      </w:r>
      <w:r w:rsidRPr="00F04CC9">
        <w:rPr>
          <w:rFonts w:cs="Arial"/>
          <w:b/>
          <w:sz w:val="24"/>
          <w:szCs w:val="24"/>
          <w:u w:val="single"/>
        </w:rPr>
        <w:t>must</w:t>
      </w:r>
      <w:r w:rsidRPr="009943DF">
        <w:rPr>
          <w:rFonts w:cs="Arial"/>
          <w:sz w:val="24"/>
          <w:szCs w:val="24"/>
        </w:rPr>
        <w:t xml:space="preserve"> be addressed prior to the commencement of the </w:t>
      </w:r>
      <w:r w:rsidR="00291986" w:rsidRPr="009943DF">
        <w:rPr>
          <w:rFonts w:cs="Arial"/>
          <w:sz w:val="24"/>
          <w:szCs w:val="24"/>
        </w:rPr>
        <w:t>course</w:t>
      </w:r>
      <w:r w:rsidRPr="009943DF">
        <w:rPr>
          <w:rFonts w:cs="Arial"/>
          <w:sz w:val="24"/>
          <w:szCs w:val="24"/>
        </w:rPr>
        <w:t xml:space="preserve"> or, exceptionally, by a specified date after the commencement of the </w:t>
      </w:r>
      <w:r w:rsidR="00291986" w:rsidRPr="009943DF">
        <w:rPr>
          <w:rFonts w:cs="Arial"/>
          <w:sz w:val="24"/>
          <w:szCs w:val="24"/>
        </w:rPr>
        <w:t>course</w:t>
      </w:r>
      <w:r w:rsidRPr="009943DF">
        <w:rPr>
          <w:rFonts w:cs="Arial"/>
          <w:sz w:val="24"/>
          <w:szCs w:val="24"/>
        </w:rPr>
        <w:t>), recommendations for further enhancement, issues for the School to consider/address, and issues for the University to consider/address.</w:t>
      </w:r>
    </w:p>
    <w:p w14:paraId="12C79D0E" w14:textId="77777777" w:rsidR="00B8658A" w:rsidRPr="009943DF" w:rsidRDefault="00B8658A" w:rsidP="00EC0D53">
      <w:pPr>
        <w:pStyle w:val="CLQEH1"/>
        <w:numPr>
          <w:ilvl w:val="0"/>
          <w:numId w:val="0"/>
        </w:numPr>
        <w:ind w:left="851" w:hanging="11"/>
        <w:rPr>
          <w:rFonts w:cs="Arial"/>
          <w:b w:val="0"/>
          <w:sz w:val="24"/>
          <w:szCs w:val="24"/>
        </w:rPr>
      </w:pPr>
    </w:p>
    <w:p w14:paraId="0EE0DBDC" w14:textId="77777777" w:rsidR="0001460C" w:rsidRPr="00EC61BE" w:rsidRDefault="000D38DA" w:rsidP="00EC61BE">
      <w:pPr>
        <w:pStyle w:val="Heading2"/>
      </w:pPr>
      <w:bookmarkStart w:id="29" w:name="C14InterimReport"/>
      <w:bookmarkStart w:id="30" w:name="_Toc444015363"/>
      <w:bookmarkStart w:id="31" w:name="_Ref444671278"/>
      <w:bookmarkStart w:id="32" w:name="_Toc466303707"/>
      <w:bookmarkStart w:id="33" w:name="_Toc524964863"/>
      <w:bookmarkStart w:id="34" w:name="_Toc176161698"/>
      <w:bookmarkEnd w:id="29"/>
      <w:r w:rsidRPr="00EC61BE">
        <w:t>1.5</w:t>
      </w:r>
      <w:r w:rsidR="0001460C" w:rsidRPr="00EC61BE">
        <w:tab/>
      </w:r>
      <w:r w:rsidR="00EC61BE" w:rsidRPr="00EC61BE">
        <w:t xml:space="preserve">Conclusion </w:t>
      </w:r>
      <w:r w:rsidR="00C3646D" w:rsidRPr="00EC61BE">
        <w:t>Interim</w:t>
      </w:r>
      <w:r w:rsidR="0001460C" w:rsidRPr="00EC61BE">
        <w:t xml:space="preserve"> Review Event Report</w:t>
      </w:r>
      <w:bookmarkEnd w:id="30"/>
      <w:bookmarkEnd w:id="31"/>
      <w:bookmarkEnd w:id="32"/>
      <w:bookmarkEnd w:id="33"/>
      <w:bookmarkEnd w:id="34"/>
    </w:p>
    <w:p w14:paraId="635F3C1E" w14:textId="77777777" w:rsidR="00801043" w:rsidRPr="009943DF" w:rsidRDefault="00801043" w:rsidP="00EC0D53">
      <w:pPr>
        <w:pStyle w:val="CLQEParagraph"/>
        <w:ind w:left="567"/>
        <w:rPr>
          <w:rFonts w:cs="Arial"/>
          <w:sz w:val="24"/>
          <w:szCs w:val="24"/>
        </w:rPr>
      </w:pPr>
    </w:p>
    <w:p w14:paraId="579249C0" w14:textId="77777777" w:rsidR="00C3646D" w:rsidRDefault="00C3646D" w:rsidP="00EC0D53">
      <w:pPr>
        <w:pStyle w:val="CLQEParagraph"/>
        <w:ind w:left="907"/>
        <w:rPr>
          <w:rFonts w:cs="Arial"/>
          <w:b/>
          <w:sz w:val="24"/>
          <w:szCs w:val="24"/>
        </w:rPr>
      </w:pPr>
      <w:r w:rsidRPr="009943DF">
        <w:rPr>
          <w:rFonts w:cs="Arial"/>
          <w:sz w:val="24"/>
          <w:szCs w:val="24"/>
        </w:rPr>
        <w:t xml:space="preserve">A report of the Interim Review Event will be completed by the </w:t>
      </w:r>
      <w:r w:rsidR="00B17FC3">
        <w:rPr>
          <w:rFonts w:cs="Arial"/>
          <w:sz w:val="24"/>
          <w:szCs w:val="24"/>
        </w:rPr>
        <w:t>Officer</w:t>
      </w:r>
      <w:r w:rsidRPr="009943DF">
        <w:rPr>
          <w:rFonts w:cs="Arial"/>
          <w:sz w:val="24"/>
          <w:szCs w:val="24"/>
        </w:rPr>
        <w:t xml:space="preserve">, in consultation with the Chair, according to the headings as outlined in the </w:t>
      </w:r>
      <w:r w:rsidR="00C10447" w:rsidRPr="009943DF">
        <w:rPr>
          <w:rFonts w:cs="Arial"/>
          <w:b/>
          <w:sz w:val="24"/>
          <w:szCs w:val="24"/>
        </w:rPr>
        <w:t xml:space="preserve">Interim Review Event: Summary of Requirements </w:t>
      </w:r>
      <w:r w:rsidR="00002E49" w:rsidRPr="009943DF">
        <w:rPr>
          <w:rFonts w:cs="Arial"/>
          <w:b/>
          <w:sz w:val="24"/>
          <w:szCs w:val="24"/>
        </w:rPr>
        <w:t>F</w:t>
      </w:r>
      <w:r w:rsidR="00C10447" w:rsidRPr="009943DF">
        <w:rPr>
          <w:rFonts w:cs="Arial"/>
          <w:b/>
          <w:sz w:val="24"/>
          <w:szCs w:val="24"/>
        </w:rPr>
        <w:t>orm</w:t>
      </w:r>
      <w:r w:rsidR="008F3E49">
        <w:rPr>
          <w:rFonts w:cs="Arial"/>
          <w:b/>
          <w:sz w:val="24"/>
          <w:szCs w:val="24"/>
        </w:rPr>
        <w:t xml:space="preserve">.  </w:t>
      </w:r>
    </w:p>
    <w:p w14:paraId="22243872" w14:textId="77777777" w:rsidR="008F3E49" w:rsidRDefault="008F3E49" w:rsidP="00EC0D53">
      <w:pPr>
        <w:pStyle w:val="CLQEParagraph"/>
        <w:ind w:left="907"/>
        <w:rPr>
          <w:rFonts w:cs="Arial"/>
          <w:sz w:val="24"/>
          <w:szCs w:val="24"/>
        </w:rPr>
      </w:pPr>
    </w:p>
    <w:p w14:paraId="62964441" w14:textId="77777777" w:rsidR="0001460C" w:rsidRPr="00EC61BE" w:rsidRDefault="000D38DA" w:rsidP="00EC61BE">
      <w:pPr>
        <w:pStyle w:val="Heading2"/>
      </w:pPr>
      <w:bookmarkStart w:id="35" w:name="C14SignoffInterim"/>
      <w:bookmarkStart w:id="36" w:name="_Toc444015364"/>
      <w:bookmarkStart w:id="37" w:name="_Ref444671282"/>
      <w:bookmarkStart w:id="38" w:name="_Toc466303708"/>
      <w:bookmarkStart w:id="39" w:name="_Toc524964864"/>
      <w:bookmarkStart w:id="40" w:name="_Toc176161699"/>
      <w:bookmarkEnd w:id="35"/>
      <w:r w:rsidRPr="00EC61BE">
        <w:t>1.6</w:t>
      </w:r>
      <w:r w:rsidR="0001460C" w:rsidRPr="00EC61BE">
        <w:tab/>
      </w:r>
      <w:r w:rsidR="007D1B75" w:rsidRPr="00EC61BE">
        <w:t xml:space="preserve">Conclusion and </w:t>
      </w:r>
      <w:r w:rsidR="0001460C" w:rsidRPr="00EC61BE">
        <w:t xml:space="preserve">Sign-Off Process for </w:t>
      </w:r>
      <w:r w:rsidR="000C7E85" w:rsidRPr="00EC61BE">
        <w:t>Interim</w:t>
      </w:r>
      <w:r w:rsidR="0001460C" w:rsidRPr="00EC61BE">
        <w:t xml:space="preserve"> Review Events</w:t>
      </w:r>
      <w:bookmarkEnd w:id="36"/>
      <w:bookmarkEnd w:id="37"/>
      <w:bookmarkEnd w:id="38"/>
      <w:bookmarkEnd w:id="39"/>
      <w:bookmarkEnd w:id="40"/>
    </w:p>
    <w:p w14:paraId="39C55F75" w14:textId="77777777" w:rsidR="00801043" w:rsidRPr="009943DF" w:rsidRDefault="00801043" w:rsidP="00EC0D53">
      <w:pPr>
        <w:pStyle w:val="CLQEParagraph"/>
        <w:tabs>
          <w:tab w:val="left" w:pos="567"/>
        </w:tabs>
        <w:ind w:left="567"/>
        <w:rPr>
          <w:rFonts w:cs="Arial"/>
          <w:sz w:val="24"/>
          <w:szCs w:val="24"/>
        </w:rPr>
      </w:pPr>
    </w:p>
    <w:p w14:paraId="63EBF048" w14:textId="77777777" w:rsidR="000C7E85" w:rsidRPr="009943DF" w:rsidRDefault="000C7E85" w:rsidP="00EC0D53">
      <w:pPr>
        <w:pStyle w:val="CLQEParagraph"/>
        <w:tabs>
          <w:tab w:val="left" w:pos="567"/>
        </w:tabs>
        <w:ind w:left="907"/>
        <w:rPr>
          <w:rFonts w:cs="Arial"/>
          <w:sz w:val="24"/>
          <w:szCs w:val="24"/>
        </w:rPr>
      </w:pPr>
      <w:r w:rsidRPr="009943DF">
        <w:rPr>
          <w:rFonts w:cs="Arial"/>
          <w:sz w:val="24"/>
          <w:szCs w:val="24"/>
        </w:rPr>
        <w:t xml:space="preserve">Following the Interim Review Event, the </w:t>
      </w:r>
      <w:r w:rsidR="006F7548">
        <w:rPr>
          <w:rFonts w:cs="Arial"/>
          <w:sz w:val="24"/>
          <w:szCs w:val="24"/>
        </w:rPr>
        <w:t>Course Team</w:t>
      </w:r>
      <w:r w:rsidRPr="009943DF">
        <w:rPr>
          <w:rFonts w:cs="Arial"/>
          <w:sz w:val="24"/>
          <w:szCs w:val="24"/>
        </w:rPr>
        <w:t xml:space="preserve"> will amend documentation for resubmission and complete responses within the event report template outlining where and how the conditions and </w:t>
      </w:r>
      <w:r w:rsidR="008178F0" w:rsidRPr="009943DF">
        <w:rPr>
          <w:rFonts w:cs="Arial"/>
          <w:sz w:val="24"/>
          <w:szCs w:val="24"/>
        </w:rPr>
        <w:t>recommendations</w:t>
      </w:r>
      <w:r w:rsidRPr="009943DF">
        <w:rPr>
          <w:rFonts w:cs="Arial"/>
          <w:sz w:val="24"/>
          <w:szCs w:val="24"/>
        </w:rPr>
        <w:t xml:space="preserve"> have been addressed, quoting documentation titles and page numbers.</w:t>
      </w:r>
    </w:p>
    <w:p w14:paraId="6D6DDFC2" w14:textId="77777777" w:rsidR="00867E54" w:rsidRPr="009943DF" w:rsidRDefault="00867E54" w:rsidP="00EC0D53">
      <w:pPr>
        <w:pStyle w:val="CLQEParagraph"/>
        <w:tabs>
          <w:tab w:val="left" w:pos="993"/>
        </w:tabs>
        <w:ind w:left="858" w:hanging="426"/>
        <w:rPr>
          <w:rFonts w:cs="Arial"/>
          <w:sz w:val="24"/>
          <w:szCs w:val="24"/>
        </w:rPr>
      </w:pPr>
    </w:p>
    <w:p w14:paraId="2B2DFB02" w14:textId="77777777" w:rsidR="00867E54" w:rsidRPr="009943DF" w:rsidRDefault="00867E54" w:rsidP="00EC0D53">
      <w:pPr>
        <w:pStyle w:val="CLQEParagraph"/>
        <w:ind w:left="900"/>
        <w:rPr>
          <w:rFonts w:cs="Arial"/>
          <w:sz w:val="24"/>
          <w:szCs w:val="24"/>
        </w:rPr>
      </w:pPr>
      <w:r w:rsidRPr="009943DF">
        <w:rPr>
          <w:rFonts w:cs="Arial"/>
          <w:sz w:val="24"/>
          <w:szCs w:val="24"/>
        </w:rPr>
        <w:t>The documents and report will be forwarded for approval to:</w:t>
      </w:r>
    </w:p>
    <w:p w14:paraId="1E033400" w14:textId="77777777" w:rsidR="00867E54" w:rsidRPr="009943DF" w:rsidRDefault="00867E54" w:rsidP="00EC0D53">
      <w:pPr>
        <w:pStyle w:val="CLQEParagraph"/>
        <w:tabs>
          <w:tab w:val="left" w:pos="993"/>
        </w:tabs>
        <w:ind w:left="858" w:hanging="426"/>
        <w:rPr>
          <w:rFonts w:cs="Arial"/>
          <w:sz w:val="24"/>
          <w:szCs w:val="24"/>
        </w:rPr>
      </w:pPr>
    </w:p>
    <w:p w14:paraId="7BEEA748" w14:textId="77777777" w:rsidR="00867E54" w:rsidRPr="009943DF" w:rsidRDefault="00867E54" w:rsidP="00EC0D53">
      <w:pPr>
        <w:pStyle w:val="CLQEBullets"/>
        <w:numPr>
          <w:ilvl w:val="0"/>
          <w:numId w:val="1"/>
        </w:numPr>
        <w:ind w:left="1260"/>
        <w:rPr>
          <w:rFonts w:cs="Arial"/>
          <w:sz w:val="24"/>
          <w:szCs w:val="24"/>
        </w:rPr>
      </w:pPr>
      <w:r w:rsidRPr="009943DF">
        <w:rPr>
          <w:rFonts w:cs="Arial"/>
          <w:sz w:val="24"/>
          <w:szCs w:val="24"/>
        </w:rPr>
        <w:t xml:space="preserve">The Chair of the </w:t>
      </w:r>
      <w:r w:rsidR="00A86F74">
        <w:rPr>
          <w:rFonts w:cs="Arial"/>
          <w:sz w:val="24"/>
          <w:szCs w:val="24"/>
        </w:rPr>
        <w:t xml:space="preserve">Interim Review </w:t>
      </w:r>
      <w:r w:rsidRPr="009943DF">
        <w:rPr>
          <w:rFonts w:cs="Arial"/>
          <w:sz w:val="24"/>
          <w:szCs w:val="24"/>
        </w:rPr>
        <w:t xml:space="preserve">Event who will approve the </w:t>
      </w:r>
      <w:r w:rsidR="00EC61BE">
        <w:rPr>
          <w:rFonts w:cs="Arial"/>
          <w:sz w:val="24"/>
          <w:szCs w:val="24"/>
        </w:rPr>
        <w:t xml:space="preserve">amended documentation </w:t>
      </w:r>
      <w:r w:rsidRPr="009943DF">
        <w:rPr>
          <w:rFonts w:cs="Arial"/>
          <w:sz w:val="24"/>
          <w:szCs w:val="24"/>
        </w:rPr>
        <w:t xml:space="preserve">by signing the </w:t>
      </w:r>
      <w:r w:rsidR="00A86F74">
        <w:rPr>
          <w:rFonts w:cs="Arial"/>
          <w:sz w:val="24"/>
          <w:szCs w:val="24"/>
        </w:rPr>
        <w:t xml:space="preserve">Interim Review </w:t>
      </w:r>
      <w:r w:rsidRPr="009943DF">
        <w:rPr>
          <w:rFonts w:cs="Arial"/>
          <w:sz w:val="24"/>
          <w:szCs w:val="24"/>
        </w:rPr>
        <w:t>Event Report as 1</w:t>
      </w:r>
      <w:r w:rsidRPr="009943DF">
        <w:rPr>
          <w:rFonts w:cs="Arial"/>
          <w:sz w:val="24"/>
          <w:szCs w:val="24"/>
          <w:vertAlign w:val="superscript"/>
        </w:rPr>
        <w:t>st</w:t>
      </w:r>
      <w:r w:rsidRPr="009943DF">
        <w:rPr>
          <w:rFonts w:cs="Arial"/>
          <w:sz w:val="24"/>
          <w:szCs w:val="24"/>
        </w:rPr>
        <w:t xml:space="preserve"> signatory confirming conditions have been met by the </w:t>
      </w:r>
      <w:r w:rsidR="006F7548">
        <w:rPr>
          <w:rFonts w:cs="Arial"/>
          <w:sz w:val="24"/>
          <w:szCs w:val="24"/>
        </w:rPr>
        <w:t>Course Team</w:t>
      </w:r>
      <w:r w:rsidRPr="009943DF">
        <w:rPr>
          <w:rFonts w:cs="Arial"/>
          <w:sz w:val="24"/>
          <w:szCs w:val="24"/>
        </w:rPr>
        <w:t xml:space="preserve">, and that the </w:t>
      </w:r>
      <w:r w:rsidR="00F16D6F">
        <w:rPr>
          <w:rFonts w:cs="Arial"/>
          <w:sz w:val="24"/>
          <w:szCs w:val="24"/>
        </w:rPr>
        <w:t>Course</w:t>
      </w:r>
      <w:r w:rsidRPr="009943DF">
        <w:rPr>
          <w:rFonts w:cs="Arial"/>
          <w:sz w:val="24"/>
          <w:szCs w:val="24"/>
        </w:rPr>
        <w:t xml:space="preserve"> Specification is accurate, complete</w:t>
      </w:r>
      <w:r w:rsidR="009D5988">
        <w:rPr>
          <w:rFonts w:cs="Arial"/>
          <w:sz w:val="24"/>
          <w:szCs w:val="24"/>
        </w:rPr>
        <w:t>,</w:t>
      </w:r>
      <w:r w:rsidRPr="009943DF">
        <w:rPr>
          <w:rFonts w:cs="Arial"/>
          <w:sz w:val="24"/>
          <w:szCs w:val="24"/>
        </w:rPr>
        <w:t xml:space="preserve"> and fit for publication.</w:t>
      </w:r>
    </w:p>
    <w:p w14:paraId="0D9479B5" w14:textId="77777777" w:rsidR="00867E54" w:rsidRPr="009943DF" w:rsidRDefault="00867E54" w:rsidP="00EC0D53">
      <w:pPr>
        <w:pStyle w:val="CLQEParagraph"/>
        <w:tabs>
          <w:tab w:val="left" w:pos="993"/>
        </w:tabs>
        <w:ind w:left="1260" w:hanging="360"/>
        <w:rPr>
          <w:rFonts w:cs="Arial"/>
          <w:sz w:val="24"/>
          <w:szCs w:val="24"/>
        </w:rPr>
      </w:pPr>
    </w:p>
    <w:p w14:paraId="140DD4AC" w14:textId="77777777" w:rsidR="00827484" w:rsidRPr="00A62228" w:rsidRDefault="00827484" w:rsidP="00827484">
      <w:pPr>
        <w:pStyle w:val="CLQEBullets"/>
        <w:numPr>
          <w:ilvl w:val="0"/>
          <w:numId w:val="1"/>
        </w:numPr>
        <w:ind w:left="1260"/>
        <w:rPr>
          <w:rFonts w:cs="Arial"/>
        </w:rPr>
      </w:pPr>
      <w:r w:rsidRPr="00EC61BE">
        <w:rPr>
          <w:rFonts w:cs="Arial"/>
          <w:b/>
          <w:sz w:val="24"/>
          <w:szCs w:val="24"/>
        </w:rPr>
        <w:t xml:space="preserve">For </w:t>
      </w:r>
      <w:r w:rsidR="00EC61BE" w:rsidRPr="00EC61BE">
        <w:rPr>
          <w:rFonts w:cs="Arial"/>
          <w:b/>
          <w:sz w:val="24"/>
          <w:szCs w:val="24"/>
        </w:rPr>
        <w:t xml:space="preserve">Partner </w:t>
      </w:r>
      <w:r w:rsidRPr="00EC61BE">
        <w:rPr>
          <w:rFonts w:cs="Arial"/>
          <w:b/>
          <w:sz w:val="24"/>
          <w:szCs w:val="24"/>
        </w:rPr>
        <w:t>Interim Review</w:t>
      </w:r>
      <w:r w:rsidRPr="00EC61BE">
        <w:rPr>
          <w:rFonts w:cs="Arial"/>
          <w:sz w:val="24"/>
          <w:szCs w:val="24"/>
        </w:rPr>
        <w:t xml:space="preserve">, the Interim Review </w:t>
      </w:r>
      <w:r w:rsidR="00B8658A">
        <w:rPr>
          <w:rFonts w:cs="Arial"/>
          <w:sz w:val="24"/>
          <w:szCs w:val="24"/>
        </w:rPr>
        <w:t>E</w:t>
      </w:r>
      <w:r w:rsidRPr="00EC61BE">
        <w:rPr>
          <w:rFonts w:cs="Arial"/>
          <w:sz w:val="24"/>
          <w:szCs w:val="24"/>
        </w:rPr>
        <w:t xml:space="preserve">vent </w:t>
      </w:r>
      <w:r w:rsidR="00B8658A">
        <w:rPr>
          <w:rFonts w:cs="Arial"/>
          <w:sz w:val="24"/>
          <w:szCs w:val="24"/>
        </w:rPr>
        <w:t>R</w:t>
      </w:r>
      <w:r w:rsidRPr="00EC61BE">
        <w:rPr>
          <w:rFonts w:cs="Arial"/>
          <w:sz w:val="24"/>
          <w:szCs w:val="24"/>
        </w:rPr>
        <w:t xml:space="preserve">eport will be approved and signed-off by the Partner signatory simultaneously with the Chair, confirming the report has been checked for accuracy and </w:t>
      </w:r>
      <w:r w:rsidR="000A5702" w:rsidRPr="00EC61BE">
        <w:rPr>
          <w:rFonts w:cs="Arial"/>
          <w:sz w:val="24"/>
          <w:szCs w:val="24"/>
        </w:rPr>
        <w:t>confirming</w:t>
      </w:r>
      <w:r w:rsidRPr="00EC61BE">
        <w:rPr>
          <w:rFonts w:cs="Arial"/>
          <w:sz w:val="24"/>
          <w:szCs w:val="24"/>
        </w:rPr>
        <w:t xml:space="preserve"> the conditions have been met to the satisfaction of the institution.</w:t>
      </w:r>
      <w:r w:rsidRPr="004C6052">
        <w:rPr>
          <w:rFonts w:cs="Arial"/>
          <w:sz w:val="24"/>
          <w:szCs w:val="24"/>
          <w:shd w:val="clear" w:color="auto" w:fill="BDD6EE"/>
        </w:rPr>
        <w:t xml:space="preserve"> </w:t>
      </w:r>
    </w:p>
    <w:p w14:paraId="71A47BA2" w14:textId="77777777" w:rsidR="00867E54" w:rsidRPr="009943DF" w:rsidRDefault="00867E54" w:rsidP="00EC0D53">
      <w:pPr>
        <w:pStyle w:val="ListParagraph"/>
        <w:rPr>
          <w:rFonts w:cs="Arial"/>
        </w:rPr>
      </w:pPr>
    </w:p>
    <w:p w14:paraId="4E27FC0C" w14:textId="77777777" w:rsidR="00801043" w:rsidRDefault="00867E54" w:rsidP="006663A4">
      <w:pPr>
        <w:pStyle w:val="CLQEBullets"/>
        <w:ind w:left="900"/>
        <w:rPr>
          <w:rFonts w:cs="Arial"/>
          <w:sz w:val="24"/>
          <w:szCs w:val="24"/>
        </w:rPr>
      </w:pPr>
      <w:r w:rsidRPr="009943DF">
        <w:rPr>
          <w:rFonts w:cs="Arial"/>
          <w:sz w:val="24"/>
          <w:szCs w:val="24"/>
        </w:rPr>
        <w:t>Schools will submit the original report</w:t>
      </w:r>
      <w:r w:rsidR="000A5702">
        <w:rPr>
          <w:rFonts w:cs="Arial"/>
          <w:sz w:val="24"/>
          <w:szCs w:val="24"/>
        </w:rPr>
        <w:t xml:space="preserve"> electronically</w:t>
      </w:r>
      <w:r w:rsidRPr="009943DF">
        <w:rPr>
          <w:rFonts w:cs="Arial"/>
          <w:sz w:val="24"/>
          <w:szCs w:val="24"/>
        </w:rPr>
        <w:t xml:space="preserve">, with appropriate signatures, to </w:t>
      </w:r>
      <w:r w:rsidR="00BB6796">
        <w:rPr>
          <w:rFonts w:cs="Arial"/>
          <w:sz w:val="24"/>
          <w:szCs w:val="24"/>
        </w:rPr>
        <w:t>SLAR</w:t>
      </w:r>
      <w:r w:rsidRPr="009943DF">
        <w:rPr>
          <w:rFonts w:cs="Arial"/>
          <w:sz w:val="24"/>
          <w:szCs w:val="24"/>
        </w:rPr>
        <w:t xml:space="preserve"> </w:t>
      </w:r>
      <w:r w:rsidR="004D1C3A" w:rsidRPr="009943DF">
        <w:rPr>
          <w:rFonts w:cs="Arial"/>
          <w:sz w:val="24"/>
          <w:szCs w:val="24"/>
        </w:rPr>
        <w:t>(Q</w:t>
      </w:r>
      <w:r w:rsidR="00BF2F21">
        <w:rPr>
          <w:rFonts w:cs="Arial"/>
          <w:sz w:val="24"/>
          <w:szCs w:val="24"/>
        </w:rPr>
        <w:t>AV</w:t>
      </w:r>
      <w:r w:rsidR="004D1C3A" w:rsidRPr="009943DF">
        <w:rPr>
          <w:rFonts w:cs="Arial"/>
          <w:sz w:val="24"/>
          <w:szCs w:val="24"/>
        </w:rPr>
        <w:t>)</w:t>
      </w:r>
      <w:r w:rsidRPr="009943DF">
        <w:rPr>
          <w:rFonts w:cs="Arial"/>
          <w:sz w:val="24"/>
          <w:szCs w:val="24"/>
        </w:rPr>
        <w:t xml:space="preserve">.  </w:t>
      </w:r>
      <w:r w:rsidR="00BB6796">
        <w:rPr>
          <w:rFonts w:cs="Arial"/>
          <w:sz w:val="24"/>
          <w:szCs w:val="24"/>
        </w:rPr>
        <w:t>SLAR</w:t>
      </w:r>
      <w:r w:rsidRPr="009943DF">
        <w:rPr>
          <w:rFonts w:cs="Arial"/>
          <w:sz w:val="24"/>
          <w:szCs w:val="24"/>
        </w:rPr>
        <w:t xml:space="preserve"> </w:t>
      </w:r>
      <w:r w:rsidR="00D914BE" w:rsidRPr="009943DF">
        <w:rPr>
          <w:rFonts w:cs="Arial"/>
          <w:sz w:val="24"/>
          <w:szCs w:val="24"/>
        </w:rPr>
        <w:t xml:space="preserve">Officers </w:t>
      </w:r>
      <w:r w:rsidRPr="009943DF">
        <w:rPr>
          <w:rFonts w:cs="Arial"/>
          <w:sz w:val="24"/>
          <w:szCs w:val="24"/>
        </w:rPr>
        <w:t>will check the report for completeness</w:t>
      </w:r>
      <w:r w:rsidR="006663A4">
        <w:rPr>
          <w:rFonts w:cs="Arial"/>
          <w:sz w:val="24"/>
          <w:szCs w:val="24"/>
        </w:rPr>
        <w:t xml:space="preserve"> </w:t>
      </w:r>
      <w:r w:rsidR="006663A4" w:rsidRPr="009943DF">
        <w:rPr>
          <w:rFonts w:cs="Arial"/>
          <w:sz w:val="24"/>
          <w:szCs w:val="24"/>
        </w:rPr>
        <w:t>and facilitate final sign-off</w:t>
      </w:r>
      <w:r w:rsidR="006663A4">
        <w:rPr>
          <w:rFonts w:cs="Arial"/>
          <w:sz w:val="24"/>
          <w:szCs w:val="24"/>
        </w:rPr>
        <w:t xml:space="preserve"> by the University Academic Registrar (AR) or nominee.</w:t>
      </w:r>
    </w:p>
    <w:p w14:paraId="6EFD3E7C" w14:textId="77777777" w:rsidR="004713F9" w:rsidRPr="009A4DDA" w:rsidRDefault="004713F9" w:rsidP="009A4DDA">
      <w:bookmarkStart w:id="41" w:name="C15"/>
      <w:bookmarkStart w:id="42" w:name="C16"/>
      <w:bookmarkStart w:id="43" w:name="C16UCAward"/>
      <w:bookmarkStart w:id="44" w:name="C16ApprovalProcess"/>
      <w:bookmarkStart w:id="45" w:name="C16Assessment"/>
      <w:bookmarkStart w:id="46" w:name="C17"/>
      <w:bookmarkStart w:id="47" w:name="C13AddProcess"/>
      <w:bookmarkStart w:id="48" w:name="C18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sectPr w:rsidR="004713F9" w:rsidRPr="009A4DDA" w:rsidSect="0017523C">
      <w:footerReference w:type="default" r:id="rId15"/>
      <w:pgSz w:w="11906" w:h="16838" w:code="9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0065" w14:textId="77777777" w:rsidR="00EE1A70" w:rsidRDefault="00EE1A70">
      <w:r>
        <w:separator/>
      </w:r>
    </w:p>
  </w:endnote>
  <w:endnote w:type="continuationSeparator" w:id="0">
    <w:p w14:paraId="2C99340C" w14:textId="77777777" w:rsidR="00EE1A70" w:rsidRDefault="00EE1A70">
      <w:r>
        <w:continuationSeparator/>
      </w:r>
    </w:p>
  </w:endnote>
  <w:endnote w:type="continuationNotice" w:id="1">
    <w:p w14:paraId="06EF6141" w14:textId="77777777" w:rsidR="00EE1A70" w:rsidRDefault="00EE1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raleSans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raleSans X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B885" w14:textId="77777777" w:rsidR="0017523C" w:rsidRPr="00E108DA" w:rsidRDefault="0017523C" w:rsidP="0017523C">
    <w:pPr>
      <w:pStyle w:val="Footer"/>
      <w:jc w:val="right"/>
      <w:rPr>
        <w:rFonts w:cs="Arial"/>
        <w:noProof/>
        <w:sz w:val="20"/>
      </w:rPr>
    </w:pPr>
    <w:r w:rsidRPr="00E108DA">
      <w:rPr>
        <w:rFonts w:cs="Arial"/>
        <w:sz w:val="20"/>
      </w:rPr>
      <w:fldChar w:fldCharType="begin"/>
    </w:r>
    <w:r w:rsidRPr="00E108DA">
      <w:rPr>
        <w:rFonts w:cs="Arial"/>
        <w:sz w:val="20"/>
      </w:rPr>
      <w:instrText xml:space="preserve"> PAGE   \* MERGEFORMAT </w:instrText>
    </w:r>
    <w:r w:rsidRPr="00E108DA">
      <w:rPr>
        <w:rFonts w:cs="Arial"/>
        <w:sz w:val="20"/>
      </w:rPr>
      <w:fldChar w:fldCharType="separate"/>
    </w:r>
    <w:r w:rsidR="005040AB">
      <w:rPr>
        <w:rFonts w:cs="Arial"/>
        <w:noProof/>
        <w:sz w:val="20"/>
      </w:rPr>
      <w:t>ii</w:t>
    </w:r>
    <w:r w:rsidRPr="00E108DA">
      <w:rPr>
        <w:rFonts w:cs="Arial"/>
        <w:noProof/>
        <w:sz w:val="20"/>
      </w:rPr>
      <w:fldChar w:fldCharType="end"/>
    </w:r>
  </w:p>
  <w:p w14:paraId="1BE3B211" w14:textId="77777777" w:rsidR="0017523C" w:rsidRPr="00E108DA" w:rsidRDefault="0017523C" w:rsidP="0017523C">
    <w:pPr>
      <w:pStyle w:val="Footer"/>
      <w:jc w:val="right"/>
      <w:rPr>
        <w:rFonts w:cs="Arial"/>
        <w:sz w:val="18"/>
        <w:lang w:val="en-GB"/>
      </w:rPr>
    </w:pPr>
    <w:r w:rsidRPr="00E108DA">
      <w:rPr>
        <w:rFonts w:cs="Arial"/>
        <w:noProof/>
        <w:sz w:val="18"/>
        <w:lang w:val="en-GB"/>
      </w:rPr>
      <w:t xml:space="preserve">Quality </w:t>
    </w:r>
    <w:r>
      <w:rPr>
        <w:rFonts w:cs="Arial"/>
        <w:noProof/>
        <w:sz w:val="18"/>
        <w:lang w:val="en-GB"/>
      </w:rPr>
      <w:t>Framework Chapter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B027" w14:textId="77777777" w:rsidR="0017523C" w:rsidRPr="00E108DA" w:rsidRDefault="0017523C" w:rsidP="0017523C">
    <w:pPr>
      <w:pStyle w:val="Footer"/>
      <w:jc w:val="right"/>
      <w:rPr>
        <w:rFonts w:cs="Arial"/>
        <w:noProof/>
        <w:sz w:val="20"/>
      </w:rPr>
    </w:pPr>
    <w:r w:rsidRPr="00E108DA">
      <w:rPr>
        <w:rFonts w:cs="Arial"/>
        <w:sz w:val="20"/>
      </w:rPr>
      <w:fldChar w:fldCharType="begin"/>
    </w:r>
    <w:r w:rsidRPr="00E108DA">
      <w:rPr>
        <w:rFonts w:cs="Arial"/>
        <w:sz w:val="20"/>
      </w:rPr>
      <w:instrText xml:space="preserve"> PAGE   \* MERGEFORMAT </w:instrText>
    </w:r>
    <w:r w:rsidRPr="00E108DA">
      <w:rPr>
        <w:rFonts w:cs="Arial"/>
        <w:sz w:val="20"/>
      </w:rPr>
      <w:fldChar w:fldCharType="separate"/>
    </w:r>
    <w:r w:rsidR="005040AB">
      <w:rPr>
        <w:rFonts w:cs="Arial"/>
        <w:noProof/>
        <w:sz w:val="20"/>
      </w:rPr>
      <w:t>3</w:t>
    </w:r>
    <w:r w:rsidRPr="00E108DA">
      <w:rPr>
        <w:rFonts w:cs="Arial"/>
        <w:noProof/>
        <w:sz w:val="20"/>
      </w:rPr>
      <w:fldChar w:fldCharType="end"/>
    </w:r>
  </w:p>
  <w:p w14:paraId="2BF57CD8" w14:textId="77777777" w:rsidR="0017523C" w:rsidRPr="00E108DA" w:rsidRDefault="0017523C" w:rsidP="0017523C">
    <w:pPr>
      <w:pStyle w:val="Footer"/>
      <w:jc w:val="right"/>
      <w:rPr>
        <w:rFonts w:cs="Arial"/>
        <w:sz w:val="18"/>
        <w:lang w:val="en-GB"/>
      </w:rPr>
    </w:pPr>
    <w:r w:rsidRPr="00E108DA">
      <w:rPr>
        <w:rFonts w:cs="Arial"/>
        <w:noProof/>
        <w:sz w:val="18"/>
        <w:lang w:val="en-GB"/>
      </w:rPr>
      <w:t xml:space="preserve">Quality </w:t>
    </w:r>
    <w:r>
      <w:rPr>
        <w:rFonts w:cs="Arial"/>
        <w:noProof/>
        <w:sz w:val="18"/>
        <w:lang w:val="en-GB"/>
      </w:rPr>
      <w:t>Framework Chapter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8FCC" w14:textId="77777777" w:rsidR="00EE1A70" w:rsidRDefault="00EE1A70">
      <w:r>
        <w:separator/>
      </w:r>
    </w:p>
  </w:footnote>
  <w:footnote w:type="continuationSeparator" w:id="0">
    <w:p w14:paraId="0873463A" w14:textId="77777777" w:rsidR="00EE1A70" w:rsidRDefault="00EE1A70">
      <w:r>
        <w:continuationSeparator/>
      </w:r>
    </w:p>
  </w:footnote>
  <w:footnote w:type="continuationNotice" w:id="1">
    <w:p w14:paraId="13B8D003" w14:textId="77777777" w:rsidR="00EE1A70" w:rsidRDefault="00EE1A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483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E3793"/>
    <w:multiLevelType w:val="hybridMultilevel"/>
    <w:tmpl w:val="6AE2C39A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54C53F9"/>
    <w:multiLevelType w:val="multilevel"/>
    <w:tmpl w:val="626C6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223EE"/>
    <w:multiLevelType w:val="hybridMultilevel"/>
    <w:tmpl w:val="B98A881C"/>
    <w:lvl w:ilvl="0" w:tplc="08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194B17FE"/>
    <w:multiLevelType w:val="hybridMultilevel"/>
    <w:tmpl w:val="4E54497A"/>
    <w:lvl w:ilvl="0" w:tplc="0809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944" w:hanging="360"/>
      </w:pPr>
    </w:lvl>
    <w:lvl w:ilvl="2" w:tplc="0809001B" w:tentative="1">
      <w:start w:val="1"/>
      <w:numFmt w:val="lowerRoman"/>
      <w:lvlText w:val="%3."/>
      <w:lvlJc w:val="right"/>
      <w:pPr>
        <w:ind w:left="2664" w:hanging="180"/>
      </w:pPr>
    </w:lvl>
    <w:lvl w:ilvl="3" w:tplc="0809000F" w:tentative="1">
      <w:start w:val="1"/>
      <w:numFmt w:val="decimal"/>
      <w:lvlText w:val="%4."/>
      <w:lvlJc w:val="left"/>
      <w:pPr>
        <w:ind w:left="3384" w:hanging="360"/>
      </w:pPr>
    </w:lvl>
    <w:lvl w:ilvl="4" w:tplc="08090019" w:tentative="1">
      <w:start w:val="1"/>
      <w:numFmt w:val="lowerLetter"/>
      <w:lvlText w:val="%5."/>
      <w:lvlJc w:val="left"/>
      <w:pPr>
        <w:ind w:left="4104" w:hanging="360"/>
      </w:pPr>
    </w:lvl>
    <w:lvl w:ilvl="5" w:tplc="0809001B" w:tentative="1">
      <w:start w:val="1"/>
      <w:numFmt w:val="lowerRoman"/>
      <w:lvlText w:val="%6."/>
      <w:lvlJc w:val="right"/>
      <w:pPr>
        <w:ind w:left="4824" w:hanging="180"/>
      </w:pPr>
    </w:lvl>
    <w:lvl w:ilvl="6" w:tplc="0809000F" w:tentative="1">
      <w:start w:val="1"/>
      <w:numFmt w:val="decimal"/>
      <w:lvlText w:val="%7."/>
      <w:lvlJc w:val="left"/>
      <w:pPr>
        <w:ind w:left="5544" w:hanging="360"/>
      </w:pPr>
    </w:lvl>
    <w:lvl w:ilvl="7" w:tplc="08090019" w:tentative="1">
      <w:start w:val="1"/>
      <w:numFmt w:val="lowerLetter"/>
      <w:lvlText w:val="%8."/>
      <w:lvlJc w:val="left"/>
      <w:pPr>
        <w:ind w:left="6264" w:hanging="360"/>
      </w:pPr>
    </w:lvl>
    <w:lvl w:ilvl="8" w:tplc="08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973086B"/>
    <w:multiLevelType w:val="hybridMultilevel"/>
    <w:tmpl w:val="4A0638E8"/>
    <w:lvl w:ilvl="0" w:tplc="0809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24A34BE7"/>
    <w:multiLevelType w:val="multilevel"/>
    <w:tmpl w:val="E7BCB6E8"/>
    <w:styleLink w:val="CLQEBullets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2E7447F6"/>
    <w:multiLevelType w:val="hybridMultilevel"/>
    <w:tmpl w:val="2EA02E8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46F6"/>
    <w:multiLevelType w:val="hybridMultilevel"/>
    <w:tmpl w:val="40E2B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CD26C4"/>
    <w:multiLevelType w:val="hybridMultilevel"/>
    <w:tmpl w:val="BDE23688"/>
    <w:lvl w:ilvl="0" w:tplc="08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4C6B64BD"/>
    <w:multiLevelType w:val="hybridMultilevel"/>
    <w:tmpl w:val="F006A592"/>
    <w:lvl w:ilvl="0" w:tplc="08090005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1" w15:restartNumberingAfterBreak="0">
    <w:nsid w:val="51026F73"/>
    <w:multiLevelType w:val="multilevel"/>
    <w:tmpl w:val="C2BA0DBA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C06B00"/>
    <w:multiLevelType w:val="multilevel"/>
    <w:tmpl w:val="6846B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F4D3C"/>
    <w:multiLevelType w:val="hybridMultilevel"/>
    <w:tmpl w:val="934EA7DE"/>
    <w:lvl w:ilvl="0" w:tplc="699AA408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38962152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2" w:tplc="C8EE0562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3" w:tplc="F56A7794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DCF89B84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5" w:tplc="A4A2830C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6" w:tplc="CA747CAA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F2809AC4" w:tentative="1">
      <w:start w:val="1"/>
      <w:numFmt w:val="bullet"/>
      <w:lvlText w:val=""/>
      <w:lvlJc w:val="left"/>
      <w:pPr>
        <w:tabs>
          <w:tab w:val="num" w:pos="6264"/>
        </w:tabs>
        <w:ind w:left="6264" w:hanging="360"/>
      </w:pPr>
      <w:rPr>
        <w:rFonts w:ascii="Symbol" w:hAnsi="Symbol" w:hint="default"/>
      </w:rPr>
    </w:lvl>
    <w:lvl w:ilvl="8" w:tplc="C3C4EAE0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</w:abstractNum>
  <w:abstractNum w:abstractNumId="14" w15:restartNumberingAfterBreak="0">
    <w:nsid w:val="5FC96FEA"/>
    <w:multiLevelType w:val="hybridMultilevel"/>
    <w:tmpl w:val="4874175C"/>
    <w:lvl w:ilvl="0" w:tplc="08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8280F12"/>
    <w:multiLevelType w:val="multilevel"/>
    <w:tmpl w:val="9D649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3F06E0"/>
    <w:multiLevelType w:val="multilevel"/>
    <w:tmpl w:val="F0B635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CF674C"/>
    <w:multiLevelType w:val="multilevel"/>
    <w:tmpl w:val="F9469AEE"/>
    <w:lvl w:ilvl="0">
      <w:start w:val="2"/>
      <w:numFmt w:val="decimal"/>
      <w:pStyle w:val="CLQE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CLQEH2"/>
      <w:lvlText w:val="%1.%2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pStyle w:val="CLQEH3"/>
      <w:lvlText w:val="%1.%2.%3"/>
      <w:lvlJc w:val="left"/>
      <w:pPr>
        <w:tabs>
          <w:tab w:val="num" w:pos="-6840"/>
        </w:tabs>
        <w:ind w:left="-68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6696"/>
        </w:tabs>
        <w:ind w:left="-6696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6552"/>
        </w:tabs>
        <w:ind w:left="-655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6408"/>
        </w:tabs>
        <w:ind w:left="-6408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6264"/>
        </w:tabs>
        <w:ind w:left="-6264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976"/>
        </w:tabs>
        <w:ind w:left="-5976" w:hanging="1584"/>
      </w:pPr>
      <w:rPr>
        <w:rFonts w:hint="default"/>
      </w:rPr>
    </w:lvl>
  </w:abstractNum>
  <w:num w:numId="1" w16cid:durableId="430442906">
    <w:abstractNumId w:val="10"/>
  </w:num>
  <w:num w:numId="2" w16cid:durableId="390227903">
    <w:abstractNumId w:val="17"/>
  </w:num>
  <w:num w:numId="3" w16cid:durableId="1632518378">
    <w:abstractNumId w:val="0"/>
  </w:num>
  <w:num w:numId="4" w16cid:durableId="528027692">
    <w:abstractNumId w:val="6"/>
  </w:num>
  <w:num w:numId="5" w16cid:durableId="668868429">
    <w:abstractNumId w:val="7"/>
  </w:num>
  <w:num w:numId="6" w16cid:durableId="16808830">
    <w:abstractNumId w:val="14"/>
  </w:num>
  <w:num w:numId="7" w16cid:durableId="1744838308">
    <w:abstractNumId w:val="4"/>
  </w:num>
  <w:num w:numId="8" w16cid:durableId="921449469">
    <w:abstractNumId w:val="5"/>
  </w:num>
  <w:num w:numId="9" w16cid:durableId="947851515">
    <w:abstractNumId w:val="8"/>
  </w:num>
  <w:num w:numId="10" w16cid:durableId="578826521">
    <w:abstractNumId w:val="3"/>
  </w:num>
  <w:num w:numId="11" w16cid:durableId="1483935186">
    <w:abstractNumId w:val="13"/>
  </w:num>
  <w:num w:numId="12" w16cid:durableId="1739479989">
    <w:abstractNumId w:val="1"/>
  </w:num>
  <w:num w:numId="13" w16cid:durableId="1725449699">
    <w:abstractNumId w:val="11"/>
  </w:num>
  <w:num w:numId="14" w16cid:durableId="1381977009">
    <w:abstractNumId w:val="9"/>
  </w:num>
  <w:num w:numId="15" w16cid:durableId="364210518">
    <w:abstractNumId w:val="15"/>
  </w:num>
  <w:num w:numId="16" w16cid:durableId="1402292652">
    <w:abstractNumId w:val="2"/>
  </w:num>
  <w:num w:numId="17" w16cid:durableId="162936783">
    <w:abstractNumId w:val="12"/>
  </w:num>
  <w:num w:numId="18" w16cid:durableId="133001601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32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29bcd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A7"/>
    <w:rsid w:val="00000095"/>
    <w:rsid w:val="00000351"/>
    <w:rsid w:val="00000708"/>
    <w:rsid w:val="000007FF"/>
    <w:rsid w:val="00000AB0"/>
    <w:rsid w:val="00000C99"/>
    <w:rsid w:val="00000FEB"/>
    <w:rsid w:val="00001088"/>
    <w:rsid w:val="0000112C"/>
    <w:rsid w:val="000013CC"/>
    <w:rsid w:val="0000149A"/>
    <w:rsid w:val="00001ED0"/>
    <w:rsid w:val="00001F45"/>
    <w:rsid w:val="00002E49"/>
    <w:rsid w:val="00002F0A"/>
    <w:rsid w:val="0000303B"/>
    <w:rsid w:val="00004649"/>
    <w:rsid w:val="0000468E"/>
    <w:rsid w:val="00004B1B"/>
    <w:rsid w:val="00004E43"/>
    <w:rsid w:val="00005DF5"/>
    <w:rsid w:val="00006ACD"/>
    <w:rsid w:val="00006AF3"/>
    <w:rsid w:val="00006DCF"/>
    <w:rsid w:val="00007643"/>
    <w:rsid w:val="00007E9E"/>
    <w:rsid w:val="00007FED"/>
    <w:rsid w:val="0001049F"/>
    <w:rsid w:val="00010BA3"/>
    <w:rsid w:val="00010EBB"/>
    <w:rsid w:val="00010EDF"/>
    <w:rsid w:val="00010F03"/>
    <w:rsid w:val="0001102F"/>
    <w:rsid w:val="00011355"/>
    <w:rsid w:val="0001193D"/>
    <w:rsid w:val="00011DFF"/>
    <w:rsid w:val="00012355"/>
    <w:rsid w:val="0001284B"/>
    <w:rsid w:val="000129C3"/>
    <w:rsid w:val="00012CDF"/>
    <w:rsid w:val="00012DA8"/>
    <w:rsid w:val="00014281"/>
    <w:rsid w:val="00014434"/>
    <w:rsid w:val="0001460C"/>
    <w:rsid w:val="000148D7"/>
    <w:rsid w:val="000148F8"/>
    <w:rsid w:val="00014A61"/>
    <w:rsid w:val="00015203"/>
    <w:rsid w:val="00015253"/>
    <w:rsid w:val="00015329"/>
    <w:rsid w:val="0001574A"/>
    <w:rsid w:val="00015792"/>
    <w:rsid w:val="00016344"/>
    <w:rsid w:val="00017591"/>
    <w:rsid w:val="0001778B"/>
    <w:rsid w:val="00017946"/>
    <w:rsid w:val="00017BBB"/>
    <w:rsid w:val="00017EF1"/>
    <w:rsid w:val="00020BE9"/>
    <w:rsid w:val="00020E75"/>
    <w:rsid w:val="00020ED6"/>
    <w:rsid w:val="000211EA"/>
    <w:rsid w:val="000214C0"/>
    <w:rsid w:val="000217E8"/>
    <w:rsid w:val="000218A4"/>
    <w:rsid w:val="00021EAA"/>
    <w:rsid w:val="00022149"/>
    <w:rsid w:val="00022745"/>
    <w:rsid w:val="00022B0A"/>
    <w:rsid w:val="00022D74"/>
    <w:rsid w:val="00022D76"/>
    <w:rsid w:val="00022FC5"/>
    <w:rsid w:val="00023377"/>
    <w:rsid w:val="000235A2"/>
    <w:rsid w:val="0002366C"/>
    <w:rsid w:val="00023676"/>
    <w:rsid w:val="00023D9B"/>
    <w:rsid w:val="00023FA1"/>
    <w:rsid w:val="0002425F"/>
    <w:rsid w:val="00024424"/>
    <w:rsid w:val="00024460"/>
    <w:rsid w:val="00024F43"/>
    <w:rsid w:val="000254FE"/>
    <w:rsid w:val="0002573D"/>
    <w:rsid w:val="0002585B"/>
    <w:rsid w:val="000258A9"/>
    <w:rsid w:val="00025DD2"/>
    <w:rsid w:val="00026577"/>
    <w:rsid w:val="0002670A"/>
    <w:rsid w:val="00026910"/>
    <w:rsid w:val="00027A7C"/>
    <w:rsid w:val="00027B91"/>
    <w:rsid w:val="00030098"/>
    <w:rsid w:val="00030872"/>
    <w:rsid w:val="00030BF1"/>
    <w:rsid w:val="00031A7D"/>
    <w:rsid w:val="00032096"/>
    <w:rsid w:val="0003209E"/>
    <w:rsid w:val="0003214B"/>
    <w:rsid w:val="0003228D"/>
    <w:rsid w:val="00033068"/>
    <w:rsid w:val="0003333C"/>
    <w:rsid w:val="0003341A"/>
    <w:rsid w:val="0003379A"/>
    <w:rsid w:val="00033857"/>
    <w:rsid w:val="0003390C"/>
    <w:rsid w:val="00033A53"/>
    <w:rsid w:val="00033B6E"/>
    <w:rsid w:val="00033FD8"/>
    <w:rsid w:val="0003464E"/>
    <w:rsid w:val="00034782"/>
    <w:rsid w:val="0003488F"/>
    <w:rsid w:val="00034D11"/>
    <w:rsid w:val="00034EE9"/>
    <w:rsid w:val="000351CB"/>
    <w:rsid w:val="000359A0"/>
    <w:rsid w:val="00035C21"/>
    <w:rsid w:val="00036151"/>
    <w:rsid w:val="0003672D"/>
    <w:rsid w:val="00036D16"/>
    <w:rsid w:val="00036DC5"/>
    <w:rsid w:val="0003727D"/>
    <w:rsid w:val="00040E41"/>
    <w:rsid w:val="00041428"/>
    <w:rsid w:val="000414A1"/>
    <w:rsid w:val="0004185B"/>
    <w:rsid w:val="00041C13"/>
    <w:rsid w:val="00041C53"/>
    <w:rsid w:val="000420CE"/>
    <w:rsid w:val="00042609"/>
    <w:rsid w:val="000427AF"/>
    <w:rsid w:val="0004294A"/>
    <w:rsid w:val="000429FD"/>
    <w:rsid w:val="00042E5D"/>
    <w:rsid w:val="00042FF9"/>
    <w:rsid w:val="00043712"/>
    <w:rsid w:val="0004406A"/>
    <w:rsid w:val="0004429D"/>
    <w:rsid w:val="00044504"/>
    <w:rsid w:val="000446EF"/>
    <w:rsid w:val="00044722"/>
    <w:rsid w:val="00044845"/>
    <w:rsid w:val="00044891"/>
    <w:rsid w:val="00044949"/>
    <w:rsid w:val="000451F6"/>
    <w:rsid w:val="000455F9"/>
    <w:rsid w:val="00045779"/>
    <w:rsid w:val="000459A0"/>
    <w:rsid w:val="00045EEE"/>
    <w:rsid w:val="00045F59"/>
    <w:rsid w:val="000460DC"/>
    <w:rsid w:val="000462EA"/>
    <w:rsid w:val="0004641E"/>
    <w:rsid w:val="000464F3"/>
    <w:rsid w:val="0004662D"/>
    <w:rsid w:val="00046655"/>
    <w:rsid w:val="00046720"/>
    <w:rsid w:val="00046853"/>
    <w:rsid w:val="0004690E"/>
    <w:rsid w:val="0004694A"/>
    <w:rsid w:val="00046BDC"/>
    <w:rsid w:val="00046D1B"/>
    <w:rsid w:val="0004701A"/>
    <w:rsid w:val="0004713B"/>
    <w:rsid w:val="00047849"/>
    <w:rsid w:val="0004792E"/>
    <w:rsid w:val="00047988"/>
    <w:rsid w:val="00047B88"/>
    <w:rsid w:val="000502EB"/>
    <w:rsid w:val="000506F3"/>
    <w:rsid w:val="00050782"/>
    <w:rsid w:val="00050BE4"/>
    <w:rsid w:val="00050FB6"/>
    <w:rsid w:val="00051149"/>
    <w:rsid w:val="000517BC"/>
    <w:rsid w:val="00051965"/>
    <w:rsid w:val="00051B25"/>
    <w:rsid w:val="00051B2E"/>
    <w:rsid w:val="00052079"/>
    <w:rsid w:val="000520D5"/>
    <w:rsid w:val="000521A9"/>
    <w:rsid w:val="000521D7"/>
    <w:rsid w:val="00052AB3"/>
    <w:rsid w:val="00052D3C"/>
    <w:rsid w:val="000539CA"/>
    <w:rsid w:val="000539F8"/>
    <w:rsid w:val="00054185"/>
    <w:rsid w:val="00054581"/>
    <w:rsid w:val="00054D0B"/>
    <w:rsid w:val="0005505D"/>
    <w:rsid w:val="00055069"/>
    <w:rsid w:val="0005549C"/>
    <w:rsid w:val="00055D0F"/>
    <w:rsid w:val="00055FF3"/>
    <w:rsid w:val="00056853"/>
    <w:rsid w:val="00056D50"/>
    <w:rsid w:val="00056FAA"/>
    <w:rsid w:val="000574AE"/>
    <w:rsid w:val="0005752A"/>
    <w:rsid w:val="000576AC"/>
    <w:rsid w:val="000579F6"/>
    <w:rsid w:val="00060546"/>
    <w:rsid w:val="00060706"/>
    <w:rsid w:val="00060F6E"/>
    <w:rsid w:val="000615EC"/>
    <w:rsid w:val="00061621"/>
    <w:rsid w:val="0006199B"/>
    <w:rsid w:val="00061AEF"/>
    <w:rsid w:val="00061BD7"/>
    <w:rsid w:val="00061C42"/>
    <w:rsid w:val="00061E42"/>
    <w:rsid w:val="00061F9E"/>
    <w:rsid w:val="00062771"/>
    <w:rsid w:val="00062D47"/>
    <w:rsid w:val="00063673"/>
    <w:rsid w:val="00063898"/>
    <w:rsid w:val="00064707"/>
    <w:rsid w:val="00064B3B"/>
    <w:rsid w:val="00064F78"/>
    <w:rsid w:val="0006574D"/>
    <w:rsid w:val="00065A4B"/>
    <w:rsid w:val="00065F7B"/>
    <w:rsid w:val="0006618B"/>
    <w:rsid w:val="0006669E"/>
    <w:rsid w:val="000669C5"/>
    <w:rsid w:val="00066F90"/>
    <w:rsid w:val="00067095"/>
    <w:rsid w:val="000673AE"/>
    <w:rsid w:val="000675D0"/>
    <w:rsid w:val="00067611"/>
    <w:rsid w:val="000676A6"/>
    <w:rsid w:val="00067885"/>
    <w:rsid w:val="000679DD"/>
    <w:rsid w:val="00070092"/>
    <w:rsid w:val="00070698"/>
    <w:rsid w:val="00070949"/>
    <w:rsid w:val="00070BBD"/>
    <w:rsid w:val="00071155"/>
    <w:rsid w:val="00071915"/>
    <w:rsid w:val="00071CA9"/>
    <w:rsid w:val="00071FF5"/>
    <w:rsid w:val="000721EA"/>
    <w:rsid w:val="0007267F"/>
    <w:rsid w:val="000731F5"/>
    <w:rsid w:val="00073738"/>
    <w:rsid w:val="00073E2B"/>
    <w:rsid w:val="00074685"/>
    <w:rsid w:val="0007492C"/>
    <w:rsid w:val="00074A51"/>
    <w:rsid w:val="00074E00"/>
    <w:rsid w:val="00075132"/>
    <w:rsid w:val="0007580B"/>
    <w:rsid w:val="00075AC2"/>
    <w:rsid w:val="00075CF5"/>
    <w:rsid w:val="000760BA"/>
    <w:rsid w:val="000763C3"/>
    <w:rsid w:val="00076646"/>
    <w:rsid w:val="00076E66"/>
    <w:rsid w:val="0007761C"/>
    <w:rsid w:val="000776EE"/>
    <w:rsid w:val="00077865"/>
    <w:rsid w:val="0007798A"/>
    <w:rsid w:val="0007799B"/>
    <w:rsid w:val="0008006D"/>
    <w:rsid w:val="00080CF2"/>
    <w:rsid w:val="00080F3E"/>
    <w:rsid w:val="000811C9"/>
    <w:rsid w:val="0008295B"/>
    <w:rsid w:val="00082E3E"/>
    <w:rsid w:val="00082EF9"/>
    <w:rsid w:val="00082F71"/>
    <w:rsid w:val="00083595"/>
    <w:rsid w:val="0008410C"/>
    <w:rsid w:val="000846BD"/>
    <w:rsid w:val="000846D8"/>
    <w:rsid w:val="0008502D"/>
    <w:rsid w:val="000854D2"/>
    <w:rsid w:val="0008582E"/>
    <w:rsid w:val="00085CDF"/>
    <w:rsid w:val="00085DF0"/>
    <w:rsid w:val="00086323"/>
    <w:rsid w:val="000865C9"/>
    <w:rsid w:val="00086B0F"/>
    <w:rsid w:val="00086B13"/>
    <w:rsid w:val="00086DE6"/>
    <w:rsid w:val="000870D6"/>
    <w:rsid w:val="00087C2A"/>
    <w:rsid w:val="00087C3A"/>
    <w:rsid w:val="00087E0D"/>
    <w:rsid w:val="00090710"/>
    <w:rsid w:val="00090D54"/>
    <w:rsid w:val="00090DC4"/>
    <w:rsid w:val="00090E90"/>
    <w:rsid w:val="000910CE"/>
    <w:rsid w:val="00091A38"/>
    <w:rsid w:val="0009211C"/>
    <w:rsid w:val="00092342"/>
    <w:rsid w:val="00092374"/>
    <w:rsid w:val="000925DB"/>
    <w:rsid w:val="0009278B"/>
    <w:rsid w:val="000927A9"/>
    <w:rsid w:val="00093341"/>
    <w:rsid w:val="00093D7B"/>
    <w:rsid w:val="00094007"/>
    <w:rsid w:val="00094428"/>
    <w:rsid w:val="0009478B"/>
    <w:rsid w:val="000948A3"/>
    <w:rsid w:val="000948D6"/>
    <w:rsid w:val="000957EB"/>
    <w:rsid w:val="00095E7F"/>
    <w:rsid w:val="00096337"/>
    <w:rsid w:val="00096345"/>
    <w:rsid w:val="000967F4"/>
    <w:rsid w:val="00096953"/>
    <w:rsid w:val="00096BAF"/>
    <w:rsid w:val="000971DA"/>
    <w:rsid w:val="0009760D"/>
    <w:rsid w:val="00097B64"/>
    <w:rsid w:val="00097BFC"/>
    <w:rsid w:val="00097C4D"/>
    <w:rsid w:val="000A0292"/>
    <w:rsid w:val="000A03BC"/>
    <w:rsid w:val="000A061A"/>
    <w:rsid w:val="000A076C"/>
    <w:rsid w:val="000A0850"/>
    <w:rsid w:val="000A08BB"/>
    <w:rsid w:val="000A0A3B"/>
    <w:rsid w:val="000A0D05"/>
    <w:rsid w:val="000A0DE3"/>
    <w:rsid w:val="000A18E6"/>
    <w:rsid w:val="000A1C7F"/>
    <w:rsid w:val="000A287D"/>
    <w:rsid w:val="000A2AEF"/>
    <w:rsid w:val="000A2EA2"/>
    <w:rsid w:val="000A34DB"/>
    <w:rsid w:val="000A3759"/>
    <w:rsid w:val="000A3CDE"/>
    <w:rsid w:val="000A4393"/>
    <w:rsid w:val="000A43CF"/>
    <w:rsid w:val="000A4E1A"/>
    <w:rsid w:val="000A5702"/>
    <w:rsid w:val="000A5951"/>
    <w:rsid w:val="000A5C2D"/>
    <w:rsid w:val="000A669B"/>
    <w:rsid w:val="000A6C9F"/>
    <w:rsid w:val="000A6D68"/>
    <w:rsid w:val="000A71FB"/>
    <w:rsid w:val="000A7383"/>
    <w:rsid w:val="000A744A"/>
    <w:rsid w:val="000B08D5"/>
    <w:rsid w:val="000B098A"/>
    <w:rsid w:val="000B0B4D"/>
    <w:rsid w:val="000B0BEE"/>
    <w:rsid w:val="000B15D6"/>
    <w:rsid w:val="000B19FF"/>
    <w:rsid w:val="000B1F50"/>
    <w:rsid w:val="000B1FE6"/>
    <w:rsid w:val="000B24D8"/>
    <w:rsid w:val="000B2C83"/>
    <w:rsid w:val="000B2F79"/>
    <w:rsid w:val="000B34A2"/>
    <w:rsid w:val="000B3A58"/>
    <w:rsid w:val="000B3FE8"/>
    <w:rsid w:val="000B40A6"/>
    <w:rsid w:val="000B4577"/>
    <w:rsid w:val="000B46F6"/>
    <w:rsid w:val="000B4722"/>
    <w:rsid w:val="000B4AE1"/>
    <w:rsid w:val="000B4C9D"/>
    <w:rsid w:val="000B5941"/>
    <w:rsid w:val="000B5C65"/>
    <w:rsid w:val="000B61E2"/>
    <w:rsid w:val="000B6631"/>
    <w:rsid w:val="000B6D89"/>
    <w:rsid w:val="000B6DBE"/>
    <w:rsid w:val="000B6F6C"/>
    <w:rsid w:val="000B7697"/>
    <w:rsid w:val="000B7EB3"/>
    <w:rsid w:val="000C0272"/>
    <w:rsid w:val="000C0333"/>
    <w:rsid w:val="000C0EB3"/>
    <w:rsid w:val="000C0F95"/>
    <w:rsid w:val="000C16A6"/>
    <w:rsid w:val="000C16AA"/>
    <w:rsid w:val="000C1727"/>
    <w:rsid w:val="000C195F"/>
    <w:rsid w:val="000C1C45"/>
    <w:rsid w:val="000C1F8F"/>
    <w:rsid w:val="000C2C65"/>
    <w:rsid w:val="000C3204"/>
    <w:rsid w:val="000C32D5"/>
    <w:rsid w:val="000C33A0"/>
    <w:rsid w:val="000C3571"/>
    <w:rsid w:val="000C391D"/>
    <w:rsid w:val="000C3B01"/>
    <w:rsid w:val="000C3E3E"/>
    <w:rsid w:val="000C4879"/>
    <w:rsid w:val="000C4D89"/>
    <w:rsid w:val="000C4DC2"/>
    <w:rsid w:val="000C51D4"/>
    <w:rsid w:val="000C6320"/>
    <w:rsid w:val="000C6435"/>
    <w:rsid w:val="000C6885"/>
    <w:rsid w:val="000C6A2A"/>
    <w:rsid w:val="000C7679"/>
    <w:rsid w:val="000C7DAC"/>
    <w:rsid w:val="000C7E85"/>
    <w:rsid w:val="000D042D"/>
    <w:rsid w:val="000D0AD0"/>
    <w:rsid w:val="000D0C18"/>
    <w:rsid w:val="000D10BF"/>
    <w:rsid w:val="000D16CC"/>
    <w:rsid w:val="000D16DA"/>
    <w:rsid w:val="000D1BFA"/>
    <w:rsid w:val="000D2164"/>
    <w:rsid w:val="000D224E"/>
    <w:rsid w:val="000D2466"/>
    <w:rsid w:val="000D24A2"/>
    <w:rsid w:val="000D2623"/>
    <w:rsid w:val="000D2649"/>
    <w:rsid w:val="000D2B9A"/>
    <w:rsid w:val="000D2CC3"/>
    <w:rsid w:val="000D2ED7"/>
    <w:rsid w:val="000D2F76"/>
    <w:rsid w:val="000D2FBE"/>
    <w:rsid w:val="000D3017"/>
    <w:rsid w:val="000D3232"/>
    <w:rsid w:val="000D343D"/>
    <w:rsid w:val="000D3750"/>
    <w:rsid w:val="000D38DA"/>
    <w:rsid w:val="000D390D"/>
    <w:rsid w:val="000D3A50"/>
    <w:rsid w:val="000D3C9F"/>
    <w:rsid w:val="000D3F25"/>
    <w:rsid w:val="000D439B"/>
    <w:rsid w:val="000D4D36"/>
    <w:rsid w:val="000D53DB"/>
    <w:rsid w:val="000D54DE"/>
    <w:rsid w:val="000D5B55"/>
    <w:rsid w:val="000D5B7E"/>
    <w:rsid w:val="000D5DF8"/>
    <w:rsid w:val="000D5EE0"/>
    <w:rsid w:val="000D63B5"/>
    <w:rsid w:val="000D6ACD"/>
    <w:rsid w:val="000D7B80"/>
    <w:rsid w:val="000D7BD3"/>
    <w:rsid w:val="000E10BB"/>
    <w:rsid w:val="000E1181"/>
    <w:rsid w:val="000E1472"/>
    <w:rsid w:val="000E19E0"/>
    <w:rsid w:val="000E1FFA"/>
    <w:rsid w:val="000E20B2"/>
    <w:rsid w:val="000E2579"/>
    <w:rsid w:val="000E28CD"/>
    <w:rsid w:val="000E2DF6"/>
    <w:rsid w:val="000E2FC2"/>
    <w:rsid w:val="000E3302"/>
    <w:rsid w:val="000E38DF"/>
    <w:rsid w:val="000E39BF"/>
    <w:rsid w:val="000E3C79"/>
    <w:rsid w:val="000E3DA7"/>
    <w:rsid w:val="000E3F1E"/>
    <w:rsid w:val="000E3FD8"/>
    <w:rsid w:val="000E40C4"/>
    <w:rsid w:val="000E4504"/>
    <w:rsid w:val="000E4E86"/>
    <w:rsid w:val="000E57B4"/>
    <w:rsid w:val="000E58C9"/>
    <w:rsid w:val="000E5B17"/>
    <w:rsid w:val="000E5D62"/>
    <w:rsid w:val="000E6CB8"/>
    <w:rsid w:val="000E71CC"/>
    <w:rsid w:val="000E72B7"/>
    <w:rsid w:val="000E747B"/>
    <w:rsid w:val="000E7BAB"/>
    <w:rsid w:val="000E7CA5"/>
    <w:rsid w:val="000F0186"/>
    <w:rsid w:val="000F0602"/>
    <w:rsid w:val="000F06B3"/>
    <w:rsid w:val="000F086B"/>
    <w:rsid w:val="000F0B1D"/>
    <w:rsid w:val="000F11EF"/>
    <w:rsid w:val="000F15E5"/>
    <w:rsid w:val="000F1914"/>
    <w:rsid w:val="000F3963"/>
    <w:rsid w:val="000F3B68"/>
    <w:rsid w:val="000F3BBF"/>
    <w:rsid w:val="000F3E7F"/>
    <w:rsid w:val="000F406E"/>
    <w:rsid w:val="000F42B3"/>
    <w:rsid w:val="000F446C"/>
    <w:rsid w:val="000F4FE8"/>
    <w:rsid w:val="000F5189"/>
    <w:rsid w:val="000F522F"/>
    <w:rsid w:val="000F5335"/>
    <w:rsid w:val="000F573C"/>
    <w:rsid w:val="000F57A0"/>
    <w:rsid w:val="000F5A63"/>
    <w:rsid w:val="000F63E9"/>
    <w:rsid w:val="000F653A"/>
    <w:rsid w:val="000F68C9"/>
    <w:rsid w:val="000F74A9"/>
    <w:rsid w:val="000F750A"/>
    <w:rsid w:val="000F7550"/>
    <w:rsid w:val="000F7679"/>
    <w:rsid w:val="000F7865"/>
    <w:rsid w:val="000F7CE5"/>
    <w:rsid w:val="000F7E51"/>
    <w:rsid w:val="00100061"/>
    <w:rsid w:val="0010035D"/>
    <w:rsid w:val="001008D6"/>
    <w:rsid w:val="001008EC"/>
    <w:rsid w:val="00100CAE"/>
    <w:rsid w:val="00100FA1"/>
    <w:rsid w:val="00101264"/>
    <w:rsid w:val="0010128F"/>
    <w:rsid w:val="001016C0"/>
    <w:rsid w:val="00101D61"/>
    <w:rsid w:val="00101EE6"/>
    <w:rsid w:val="001025CA"/>
    <w:rsid w:val="00102685"/>
    <w:rsid w:val="00103152"/>
    <w:rsid w:val="0010322D"/>
    <w:rsid w:val="001033A4"/>
    <w:rsid w:val="0010340A"/>
    <w:rsid w:val="001035F7"/>
    <w:rsid w:val="001037D1"/>
    <w:rsid w:val="00103D83"/>
    <w:rsid w:val="00104256"/>
    <w:rsid w:val="00104337"/>
    <w:rsid w:val="0010447C"/>
    <w:rsid w:val="00104DFF"/>
    <w:rsid w:val="0010581D"/>
    <w:rsid w:val="00105E90"/>
    <w:rsid w:val="001062BF"/>
    <w:rsid w:val="00106414"/>
    <w:rsid w:val="001065AD"/>
    <w:rsid w:val="001065EB"/>
    <w:rsid w:val="0010664B"/>
    <w:rsid w:val="0010748B"/>
    <w:rsid w:val="0011004B"/>
    <w:rsid w:val="001104A5"/>
    <w:rsid w:val="00110756"/>
    <w:rsid w:val="00110A79"/>
    <w:rsid w:val="00111046"/>
    <w:rsid w:val="001110C9"/>
    <w:rsid w:val="0011140B"/>
    <w:rsid w:val="0011160C"/>
    <w:rsid w:val="00111B7C"/>
    <w:rsid w:val="00111C18"/>
    <w:rsid w:val="00111DF9"/>
    <w:rsid w:val="00111EC0"/>
    <w:rsid w:val="00111F03"/>
    <w:rsid w:val="0011268D"/>
    <w:rsid w:val="001128B1"/>
    <w:rsid w:val="001133E3"/>
    <w:rsid w:val="001135A7"/>
    <w:rsid w:val="001137C8"/>
    <w:rsid w:val="00113998"/>
    <w:rsid w:val="00113C26"/>
    <w:rsid w:val="00113D16"/>
    <w:rsid w:val="00113E21"/>
    <w:rsid w:val="0011426D"/>
    <w:rsid w:val="001144FE"/>
    <w:rsid w:val="00114CFD"/>
    <w:rsid w:val="001153C4"/>
    <w:rsid w:val="0011583E"/>
    <w:rsid w:val="00115913"/>
    <w:rsid w:val="00115CE6"/>
    <w:rsid w:val="001162F7"/>
    <w:rsid w:val="0011698A"/>
    <w:rsid w:val="00116B97"/>
    <w:rsid w:val="00116D7A"/>
    <w:rsid w:val="00116DAB"/>
    <w:rsid w:val="0011781B"/>
    <w:rsid w:val="00117877"/>
    <w:rsid w:val="00120175"/>
    <w:rsid w:val="001203BC"/>
    <w:rsid w:val="0012046A"/>
    <w:rsid w:val="001207F5"/>
    <w:rsid w:val="00120D40"/>
    <w:rsid w:val="00121088"/>
    <w:rsid w:val="001211DB"/>
    <w:rsid w:val="001211EA"/>
    <w:rsid w:val="001216A0"/>
    <w:rsid w:val="00121769"/>
    <w:rsid w:val="00121A6F"/>
    <w:rsid w:val="00121E84"/>
    <w:rsid w:val="0012263F"/>
    <w:rsid w:val="00122660"/>
    <w:rsid w:val="00122678"/>
    <w:rsid w:val="0012268E"/>
    <w:rsid w:val="001227F9"/>
    <w:rsid w:val="00122816"/>
    <w:rsid w:val="00122AC1"/>
    <w:rsid w:val="00122B41"/>
    <w:rsid w:val="00122CC2"/>
    <w:rsid w:val="00123840"/>
    <w:rsid w:val="0012472C"/>
    <w:rsid w:val="00124C79"/>
    <w:rsid w:val="00124E62"/>
    <w:rsid w:val="001255EB"/>
    <w:rsid w:val="00125ACC"/>
    <w:rsid w:val="001267AD"/>
    <w:rsid w:val="001268DF"/>
    <w:rsid w:val="00126A25"/>
    <w:rsid w:val="00126AB3"/>
    <w:rsid w:val="00126F3E"/>
    <w:rsid w:val="001272C2"/>
    <w:rsid w:val="001272CD"/>
    <w:rsid w:val="0012730A"/>
    <w:rsid w:val="001273AA"/>
    <w:rsid w:val="001274B0"/>
    <w:rsid w:val="001276D1"/>
    <w:rsid w:val="0012771A"/>
    <w:rsid w:val="00127C1D"/>
    <w:rsid w:val="00127C9E"/>
    <w:rsid w:val="00127F0F"/>
    <w:rsid w:val="001303E1"/>
    <w:rsid w:val="001305DF"/>
    <w:rsid w:val="001316AB"/>
    <w:rsid w:val="001317B4"/>
    <w:rsid w:val="00131B33"/>
    <w:rsid w:val="00132077"/>
    <w:rsid w:val="00132248"/>
    <w:rsid w:val="00132506"/>
    <w:rsid w:val="001328C5"/>
    <w:rsid w:val="00132DC5"/>
    <w:rsid w:val="00132DEA"/>
    <w:rsid w:val="0013314D"/>
    <w:rsid w:val="001333CA"/>
    <w:rsid w:val="0013391E"/>
    <w:rsid w:val="00133BCB"/>
    <w:rsid w:val="00134A3B"/>
    <w:rsid w:val="00134BEE"/>
    <w:rsid w:val="00135113"/>
    <w:rsid w:val="0013516A"/>
    <w:rsid w:val="00135602"/>
    <w:rsid w:val="001356EA"/>
    <w:rsid w:val="001360E5"/>
    <w:rsid w:val="00136477"/>
    <w:rsid w:val="001364E2"/>
    <w:rsid w:val="00136668"/>
    <w:rsid w:val="00136724"/>
    <w:rsid w:val="00136858"/>
    <w:rsid w:val="001369E0"/>
    <w:rsid w:val="00136DAB"/>
    <w:rsid w:val="0013743E"/>
    <w:rsid w:val="0013767E"/>
    <w:rsid w:val="001379AE"/>
    <w:rsid w:val="0014067E"/>
    <w:rsid w:val="0014070E"/>
    <w:rsid w:val="001409BD"/>
    <w:rsid w:val="00140BFF"/>
    <w:rsid w:val="00140F3D"/>
    <w:rsid w:val="00140F8F"/>
    <w:rsid w:val="001410B8"/>
    <w:rsid w:val="00141371"/>
    <w:rsid w:val="00141E5D"/>
    <w:rsid w:val="0014285E"/>
    <w:rsid w:val="00143203"/>
    <w:rsid w:val="00143F6E"/>
    <w:rsid w:val="00144608"/>
    <w:rsid w:val="00144826"/>
    <w:rsid w:val="001449F5"/>
    <w:rsid w:val="00144BDB"/>
    <w:rsid w:val="00144DA4"/>
    <w:rsid w:val="0014509F"/>
    <w:rsid w:val="001452FE"/>
    <w:rsid w:val="00145440"/>
    <w:rsid w:val="00145DFA"/>
    <w:rsid w:val="0014634F"/>
    <w:rsid w:val="00146797"/>
    <w:rsid w:val="00146941"/>
    <w:rsid w:val="001469B2"/>
    <w:rsid w:val="00146A7A"/>
    <w:rsid w:val="00147012"/>
    <w:rsid w:val="00147291"/>
    <w:rsid w:val="001476C5"/>
    <w:rsid w:val="00147789"/>
    <w:rsid w:val="001477D7"/>
    <w:rsid w:val="0015071E"/>
    <w:rsid w:val="00150B10"/>
    <w:rsid w:val="00150C1C"/>
    <w:rsid w:val="001513FD"/>
    <w:rsid w:val="00151DE9"/>
    <w:rsid w:val="0015279B"/>
    <w:rsid w:val="00152FBA"/>
    <w:rsid w:val="00153450"/>
    <w:rsid w:val="001535E0"/>
    <w:rsid w:val="00153731"/>
    <w:rsid w:val="001537E3"/>
    <w:rsid w:val="0015399E"/>
    <w:rsid w:val="0015458B"/>
    <w:rsid w:val="00154604"/>
    <w:rsid w:val="00154655"/>
    <w:rsid w:val="001556FC"/>
    <w:rsid w:val="001561ED"/>
    <w:rsid w:val="00157188"/>
    <w:rsid w:val="00157252"/>
    <w:rsid w:val="00157B4E"/>
    <w:rsid w:val="00160B5F"/>
    <w:rsid w:val="00161CF9"/>
    <w:rsid w:val="001621BE"/>
    <w:rsid w:val="0016296E"/>
    <w:rsid w:val="00162A58"/>
    <w:rsid w:val="00162DDB"/>
    <w:rsid w:val="00163123"/>
    <w:rsid w:val="0016334D"/>
    <w:rsid w:val="001633CA"/>
    <w:rsid w:val="0016450C"/>
    <w:rsid w:val="00164553"/>
    <w:rsid w:val="0016457B"/>
    <w:rsid w:val="00164945"/>
    <w:rsid w:val="00164C52"/>
    <w:rsid w:val="00164C67"/>
    <w:rsid w:val="00165433"/>
    <w:rsid w:val="001661E7"/>
    <w:rsid w:val="0016643D"/>
    <w:rsid w:val="00166E79"/>
    <w:rsid w:val="00166EB3"/>
    <w:rsid w:val="0016738C"/>
    <w:rsid w:val="0016742F"/>
    <w:rsid w:val="001676D3"/>
    <w:rsid w:val="001678D0"/>
    <w:rsid w:val="00167E03"/>
    <w:rsid w:val="00167FF0"/>
    <w:rsid w:val="00170045"/>
    <w:rsid w:val="001703F7"/>
    <w:rsid w:val="00170782"/>
    <w:rsid w:val="00170914"/>
    <w:rsid w:val="00170926"/>
    <w:rsid w:val="00170C47"/>
    <w:rsid w:val="00170FC7"/>
    <w:rsid w:val="0017148A"/>
    <w:rsid w:val="001718CA"/>
    <w:rsid w:val="0017219E"/>
    <w:rsid w:val="00172C2D"/>
    <w:rsid w:val="00172C61"/>
    <w:rsid w:val="00172F5E"/>
    <w:rsid w:val="00172FAD"/>
    <w:rsid w:val="00172FBE"/>
    <w:rsid w:val="001730E1"/>
    <w:rsid w:val="001734D0"/>
    <w:rsid w:val="001735EB"/>
    <w:rsid w:val="00173C48"/>
    <w:rsid w:val="00173C9C"/>
    <w:rsid w:val="0017423D"/>
    <w:rsid w:val="001746FE"/>
    <w:rsid w:val="00174704"/>
    <w:rsid w:val="00174CF6"/>
    <w:rsid w:val="00174EF1"/>
    <w:rsid w:val="001750A6"/>
    <w:rsid w:val="0017523B"/>
    <w:rsid w:val="0017523C"/>
    <w:rsid w:val="00175AD3"/>
    <w:rsid w:val="001767D6"/>
    <w:rsid w:val="0017717B"/>
    <w:rsid w:val="001773DC"/>
    <w:rsid w:val="00177A1C"/>
    <w:rsid w:val="00177A6F"/>
    <w:rsid w:val="00177B82"/>
    <w:rsid w:val="00177BFE"/>
    <w:rsid w:val="00180997"/>
    <w:rsid w:val="00180DB4"/>
    <w:rsid w:val="00180F19"/>
    <w:rsid w:val="001813E7"/>
    <w:rsid w:val="001814BF"/>
    <w:rsid w:val="00181E72"/>
    <w:rsid w:val="00183413"/>
    <w:rsid w:val="001835F2"/>
    <w:rsid w:val="00183BF8"/>
    <w:rsid w:val="00184268"/>
    <w:rsid w:val="00184378"/>
    <w:rsid w:val="0018475C"/>
    <w:rsid w:val="0018516D"/>
    <w:rsid w:val="00185888"/>
    <w:rsid w:val="00185C4B"/>
    <w:rsid w:val="00186697"/>
    <w:rsid w:val="00186AEF"/>
    <w:rsid w:val="00186BCF"/>
    <w:rsid w:val="00187018"/>
    <w:rsid w:val="00187360"/>
    <w:rsid w:val="00187A6C"/>
    <w:rsid w:val="00190171"/>
    <w:rsid w:val="001904CB"/>
    <w:rsid w:val="001906A4"/>
    <w:rsid w:val="00190CFF"/>
    <w:rsid w:val="00191314"/>
    <w:rsid w:val="0019154F"/>
    <w:rsid w:val="00192772"/>
    <w:rsid w:val="0019284B"/>
    <w:rsid w:val="00192A63"/>
    <w:rsid w:val="00192E05"/>
    <w:rsid w:val="001939C6"/>
    <w:rsid w:val="00193B89"/>
    <w:rsid w:val="00193BD7"/>
    <w:rsid w:val="00193D42"/>
    <w:rsid w:val="00193DA4"/>
    <w:rsid w:val="00194114"/>
    <w:rsid w:val="00194219"/>
    <w:rsid w:val="00194598"/>
    <w:rsid w:val="001949FE"/>
    <w:rsid w:val="00194B68"/>
    <w:rsid w:val="00194CE4"/>
    <w:rsid w:val="00194ED5"/>
    <w:rsid w:val="00194FC8"/>
    <w:rsid w:val="001954FF"/>
    <w:rsid w:val="00195856"/>
    <w:rsid w:val="001958C5"/>
    <w:rsid w:val="00195C44"/>
    <w:rsid w:val="00196430"/>
    <w:rsid w:val="001964EE"/>
    <w:rsid w:val="001974D0"/>
    <w:rsid w:val="0019772F"/>
    <w:rsid w:val="00197D41"/>
    <w:rsid w:val="00197F79"/>
    <w:rsid w:val="001A00C6"/>
    <w:rsid w:val="001A022D"/>
    <w:rsid w:val="001A0302"/>
    <w:rsid w:val="001A0961"/>
    <w:rsid w:val="001A0CE7"/>
    <w:rsid w:val="001A11EA"/>
    <w:rsid w:val="001A16CB"/>
    <w:rsid w:val="001A1E8B"/>
    <w:rsid w:val="001A249D"/>
    <w:rsid w:val="001A26D5"/>
    <w:rsid w:val="001A2A1F"/>
    <w:rsid w:val="001A2B3F"/>
    <w:rsid w:val="001A2EC2"/>
    <w:rsid w:val="001A3DBC"/>
    <w:rsid w:val="001A40B9"/>
    <w:rsid w:val="001A45B2"/>
    <w:rsid w:val="001A4769"/>
    <w:rsid w:val="001A4938"/>
    <w:rsid w:val="001A4B2F"/>
    <w:rsid w:val="001A5305"/>
    <w:rsid w:val="001A5672"/>
    <w:rsid w:val="001A615D"/>
    <w:rsid w:val="001A6303"/>
    <w:rsid w:val="001A6D71"/>
    <w:rsid w:val="001A786D"/>
    <w:rsid w:val="001A7C0E"/>
    <w:rsid w:val="001A7C75"/>
    <w:rsid w:val="001B0799"/>
    <w:rsid w:val="001B121C"/>
    <w:rsid w:val="001B15A2"/>
    <w:rsid w:val="001B171D"/>
    <w:rsid w:val="001B1D90"/>
    <w:rsid w:val="001B228A"/>
    <w:rsid w:val="001B25E3"/>
    <w:rsid w:val="001B2A4E"/>
    <w:rsid w:val="001B2AE4"/>
    <w:rsid w:val="001B33E0"/>
    <w:rsid w:val="001B353D"/>
    <w:rsid w:val="001B377E"/>
    <w:rsid w:val="001B3DB7"/>
    <w:rsid w:val="001B40D9"/>
    <w:rsid w:val="001B4284"/>
    <w:rsid w:val="001B4B85"/>
    <w:rsid w:val="001B4F8D"/>
    <w:rsid w:val="001B55B0"/>
    <w:rsid w:val="001B5DF9"/>
    <w:rsid w:val="001B60CE"/>
    <w:rsid w:val="001B675D"/>
    <w:rsid w:val="001B699B"/>
    <w:rsid w:val="001B69BD"/>
    <w:rsid w:val="001B69E3"/>
    <w:rsid w:val="001B6DCD"/>
    <w:rsid w:val="001B72D1"/>
    <w:rsid w:val="001B7340"/>
    <w:rsid w:val="001C00F3"/>
    <w:rsid w:val="001C0E10"/>
    <w:rsid w:val="001C1068"/>
    <w:rsid w:val="001C10C8"/>
    <w:rsid w:val="001C14F0"/>
    <w:rsid w:val="001C15EE"/>
    <w:rsid w:val="001C1917"/>
    <w:rsid w:val="001C1BB5"/>
    <w:rsid w:val="001C1FDE"/>
    <w:rsid w:val="001C20B9"/>
    <w:rsid w:val="001C2730"/>
    <w:rsid w:val="001C33BC"/>
    <w:rsid w:val="001C3D99"/>
    <w:rsid w:val="001C3EA5"/>
    <w:rsid w:val="001C41EB"/>
    <w:rsid w:val="001C4472"/>
    <w:rsid w:val="001C451B"/>
    <w:rsid w:val="001C4B73"/>
    <w:rsid w:val="001C4D75"/>
    <w:rsid w:val="001C4EF4"/>
    <w:rsid w:val="001C555D"/>
    <w:rsid w:val="001C55A5"/>
    <w:rsid w:val="001C56A6"/>
    <w:rsid w:val="001C5BFB"/>
    <w:rsid w:val="001C5C63"/>
    <w:rsid w:val="001C5E30"/>
    <w:rsid w:val="001C6586"/>
    <w:rsid w:val="001C6E49"/>
    <w:rsid w:val="001D032C"/>
    <w:rsid w:val="001D0438"/>
    <w:rsid w:val="001D0A32"/>
    <w:rsid w:val="001D0A43"/>
    <w:rsid w:val="001D0D02"/>
    <w:rsid w:val="001D0E0A"/>
    <w:rsid w:val="001D147E"/>
    <w:rsid w:val="001D230F"/>
    <w:rsid w:val="001D3325"/>
    <w:rsid w:val="001D350A"/>
    <w:rsid w:val="001D3DBA"/>
    <w:rsid w:val="001D3E6C"/>
    <w:rsid w:val="001D43D4"/>
    <w:rsid w:val="001D440C"/>
    <w:rsid w:val="001D4AB8"/>
    <w:rsid w:val="001D53C1"/>
    <w:rsid w:val="001D59B7"/>
    <w:rsid w:val="001D5C02"/>
    <w:rsid w:val="001D6316"/>
    <w:rsid w:val="001D6CC9"/>
    <w:rsid w:val="001D6D28"/>
    <w:rsid w:val="001D71C6"/>
    <w:rsid w:val="001D729D"/>
    <w:rsid w:val="001D777F"/>
    <w:rsid w:val="001D77EC"/>
    <w:rsid w:val="001D7AC6"/>
    <w:rsid w:val="001D7C4A"/>
    <w:rsid w:val="001D7D22"/>
    <w:rsid w:val="001D7FC2"/>
    <w:rsid w:val="001E004B"/>
    <w:rsid w:val="001E04AC"/>
    <w:rsid w:val="001E0A31"/>
    <w:rsid w:val="001E0EEF"/>
    <w:rsid w:val="001E2603"/>
    <w:rsid w:val="001E2C62"/>
    <w:rsid w:val="001E2DBD"/>
    <w:rsid w:val="001E2DE2"/>
    <w:rsid w:val="001E3232"/>
    <w:rsid w:val="001E36DC"/>
    <w:rsid w:val="001E3C4F"/>
    <w:rsid w:val="001E3EC2"/>
    <w:rsid w:val="001E451D"/>
    <w:rsid w:val="001E4C18"/>
    <w:rsid w:val="001E4D4F"/>
    <w:rsid w:val="001E515B"/>
    <w:rsid w:val="001E51BA"/>
    <w:rsid w:val="001E53A5"/>
    <w:rsid w:val="001E56D5"/>
    <w:rsid w:val="001E5788"/>
    <w:rsid w:val="001E5A96"/>
    <w:rsid w:val="001E697A"/>
    <w:rsid w:val="001E7573"/>
    <w:rsid w:val="001E79F8"/>
    <w:rsid w:val="001E7B6F"/>
    <w:rsid w:val="001E7C98"/>
    <w:rsid w:val="001F0861"/>
    <w:rsid w:val="001F12F2"/>
    <w:rsid w:val="001F1325"/>
    <w:rsid w:val="001F13A3"/>
    <w:rsid w:val="001F1C2F"/>
    <w:rsid w:val="001F1C85"/>
    <w:rsid w:val="001F21CB"/>
    <w:rsid w:val="001F25FC"/>
    <w:rsid w:val="001F2757"/>
    <w:rsid w:val="001F340F"/>
    <w:rsid w:val="001F37E0"/>
    <w:rsid w:val="001F3B62"/>
    <w:rsid w:val="001F3DAF"/>
    <w:rsid w:val="001F3F06"/>
    <w:rsid w:val="001F437A"/>
    <w:rsid w:val="001F45FA"/>
    <w:rsid w:val="001F4742"/>
    <w:rsid w:val="001F4910"/>
    <w:rsid w:val="001F4E8F"/>
    <w:rsid w:val="001F4ED9"/>
    <w:rsid w:val="001F5182"/>
    <w:rsid w:val="001F57DF"/>
    <w:rsid w:val="001F5BD2"/>
    <w:rsid w:val="001F5DDF"/>
    <w:rsid w:val="001F6A76"/>
    <w:rsid w:val="001F7743"/>
    <w:rsid w:val="001F779E"/>
    <w:rsid w:val="001F7B6A"/>
    <w:rsid w:val="001F7C1B"/>
    <w:rsid w:val="001F7CD9"/>
    <w:rsid w:val="001F7DB4"/>
    <w:rsid w:val="001F7EC0"/>
    <w:rsid w:val="002000BA"/>
    <w:rsid w:val="002003B5"/>
    <w:rsid w:val="002004E0"/>
    <w:rsid w:val="00200796"/>
    <w:rsid w:val="002008DA"/>
    <w:rsid w:val="00200E93"/>
    <w:rsid w:val="0020128F"/>
    <w:rsid w:val="00201DB8"/>
    <w:rsid w:val="00202118"/>
    <w:rsid w:val="002026FE"/>
    <w:rsid w:val="0020276F"/>
    <w:rsid w:val="00202AA2"/>
    <w:rsid w:val="00203BA6"/>
    <w:rsid w:val="00203C9E"/>
    <w:rsid w:val="002040A3"/>
    <w:rsid w:val="00204576"/>
    <w:rsid w:val="0020464E"/>
    <w:rsid w:val="002046B7"/>
    <w:rsid w:val="002047C9"/>
    <w:rsid w:val="0020499A"/>
    <w:rsid w:val="00204E0A"/>
    <w:rsid w:val="0020527C"/>
    <w:rsid w:val="00205BF7"/>
    <w:rsid w:val="002064C9"/>
    <w:rsid w:val="00206529"/>
    <w:rsid w:val="00206DE1"/>
    <w:rsid w:val="002078E5"/>
    <w:rsid w:val="00207B48"/>
    <w:rsid w:val="00207BBF"/>
    <w:rsid w:val="002100A6"/>
    <w:rsid w:val="0021094C"/>
    <w:rsid w:val="00210B69"/>
    <w:rsid w:val="002113A4"/>
    <w:rsid w:val="00211636"/>
    <w:rsid w:val="00211881"/>
    <w:rsid w:val="0021199A"/>
    <w:rsid w:val="00211C4A"/>
    <w:rsid w:val="00211CCB"/>
    <w:rsid w:val="00211E0B"/>
    <w:rsid w:val="00212311"/>
    <w:rsid w:val="002126FC"/>
    <w:rsid w:val="00212B60"/>
    <w:rsid w:val="00212CA1"/>
    <w:rsid w:val="00212F15"/>
    <w:rsid w:val="00212F6B"/>
    <w:rsid w:val="002134BA"/>
    <w:rsid w:val="00213BE0"/>
    <w:rsid w:val="00213CB0"/>
    <w:rsid w:val="00214897"/>
    <w:rsid w:val="00214AD9"/>
    <w:rsid w:val="00214AE9"/>
    <w:rsid w:val="00214B0D"/>
    <w:rsid w:val="00214B31"/>
    <w:rsid w:val="00214FA5"/>
    <w:rsid w:val="00215748"/>
    <w:rsid w:val="00215F54"/>
    <w:rsid w:val="0021606A"/>
    <w:rsid w:val="0021641D"/>
    <w:rsid w:val="0021673B"/>
    <w:rsid w:val="00216D8A"/>
    <w:rsid w:val="00216E69"/>
    <w:rsid w:val="00217380"/>
    <w:rsid w:val="0021742E"/>
    <w:rsid w:val="002174B4"/>
    <w:rsid w:val="00217CF3"/>
    <w:rsid w:val="00220306"/>
    <w:rsid w:val="00220496"/>
    <w:rsid w:val="00220C24"/>
    <w:rsid w:val="002212AD"/>
    <w:rsid w:val="002213AF"/>
    <w:rsid w:val="00221439"/>
    <w:rsid w:val="002216F5"/>
    <w:rsid w:val="00221F2B"/>
    <w:rsid w:val="00222246"/>
    <w:rsid w:val="00222308"/>
    <w:rsid w:val="00222AC2"/>
    <w:rsid w:val="00222E96"/>
    <w:rsid w:val="00222EB6"/>
    <w:rsid w:val="00223101"/>
    <w:rsid w:val="002236DC"/>
    <w:rsid w:val="00224139"/>
    <w:rsid w:val="00224C8E"/>
    <w:rsid w:val="00224DB2"/>
    <w:rsid w:val="00224E54"/>
    <w:rsid w:val="0022559B"/>
    <w:rsid w:val="00225610"/>
    <w:rsid w:val="0022565A"/>
    <w:rsid w:val="002256BF"/>
    <w:rsid w:val="00225862"/>
    <w:rsid w:val="00225A87"/>
    <w:rsid w:val="00225E54"/>
    <w:rsid w:val="0022653D"/>
    <w:rsid w:val="0022661C"/>
    <w:rsid w:val="00226885"/>
    <w:rsid w:val="00226B27"/>
    <w:rsid w:val="00226BBA"/>
    <w:rsid w:val="0022743F"/>
    <w:rsid w:val="00227462"/>
    <w:rsid w:val="00227881"/>
    <w:rsid w:val="00227CEC"/>
    <w:rsid w:val="00230CF4"/>
    <w:rsid w:val="00231296"/>
    <w:rsid w:val="002313D5"/>
    <w:rsid w:val="0023150B"/>
    <w:rsid w:val="0023165A"/>
    <w:rsid w:val="00231785"/>
    <w:rsid w:val="002317B3"/>
    <w:rsid w:val="002324F0"/>
    <w:rsid w:val="00232BB7"/>
    <w:rsid w:val="00232DEF"/>
    <w:rsid w:val="00232E07"/>
    <w:rsid w:val="00232EEF"/>
    <w:rsid w:val="0023302C"/>
    <w:rsid w:val="002342C5"/>
    <w:rsid w:val="00234ABB"/>
    <w:rsid w:val="00234EA8"/>
    <w:rsid w:val="00234EE9"/>
    <w:rsid w:val="00234F83"/>
    <w:rsid w:val="0023547B"/>
    <w:rsid w:val="0023599D"/>
    <w:rsid w:val="00235EC0"/>
    <w:rsid w:val="002360FC"/>
    <w:rsid w:val="00236C28"/>
    <w:rsid w:val="00237139"/>
    <w:rsid w:val="00237212"/>
    <w:rsid w:val="002374BE"/>
    <w:rsid w:val="002376AB"/>
    <w:rsid w:val="002402B5"/>
    <w:rsid w:val="0024051E"/>
    <w:rsid w:val="002408A4"/>
    <w:rsid w:val="00240C37"/>
    <w:rsid w:val="00240F2D"/>
    <w:rsid w:val="002415A6"/>
    <w:rsid w:val="00242088"/>
    <w:rsid w:val="00242728"/>
    <w:rsid w:val="0024294F"/>
    <w:rsid w:val="00242C59"/>
    <w:rsid w:val="002431E6"/>
    <w:rsid w:val="002438F5"/>
    <w:rsid w:val="002456FF"/>
    <w:rsid w:val="00246267"/>
    <w:rsid w:val="002468E5"/>
    <w:rsid w:val="002469FF"/>
    <w:rsid w:val="0024704B"/>
    <w:rsid w:val="0024759B"/>
    <w:rsid w:val="00247602"/>
    <w:rsid w:val="002478FF"/>
    <w:rsid w:val="00247925"/>
    <w:rsid w:val="002506A2"/>
    <w:rsid w:val="002507EF"/>
    <w:rsid w:val="0025194D"/>
    <w:rsid w:val="00251DF8"/>
    <w:rsid w:val="00251E74"/>
    <w:rsid w:val="00252006"/>
    <w:rsid w:val="00252532"/>
    <w:rsid w:val="0025260D"/>
    <w:rsid w:val="00252671"/>
    <w:rsid w:val="00252E19"/>
    <w:rsid w:val="00252F7F"/>
    <w:rsid w:val="0025330C"/>
    <w:rsid w:val="00253E55"/>
    <w:rsid w:val="00253FA6"/>
    <w:rsid w:val="00254151"/>
    <w:rsid w:val="002541DE"/>
    <w:rsid w:val="00254429"/>
    <w:rsid w:val="0025448A"/>
    <w:rsid w:val="00254771"/>
    <w:rsid w:val="00254C5B"/>
    <w:rsid w:val="00255291"/>
    <w:rsid w:val="00255E52"/>
    <w:rsid w:val="002560B0"/>
    <w:rsid w:val="0025627D"/>
    <w:rsid w:val="00256476"/>
    <w:rsid w:val="00256598"/>
    <w:rsid w:val="00256889"/>
    <w:rsid w:val="00256C8E"/>
    <w:rsid w:val="00257350"/>
    <w:rsid w:val="00257408"/>
    <w:rsid w:val="0025757D"/>
    <w:rsid w:val="002576D4"/>
    <w:rsid w:val="00257A14"/>
    <w:rsid w:val="002601D5"/>
    <w:rsid w:val="002607C4"/>
    <w:rsid w:val="00260A18"/>
    <w:rsid w:val="0026149C"/>
    <w:rsid w:val="00261545"/>
    <w:rsid w:val="00261B93"/>
    <w:rsid w:val="00261D83"/>
    <w:rsid w:val="0026242D"/>
    <w:rsid w:val="002628B5"/>
    <w:rsid w:val="002628E8"/>
    <w:rsid w:val="00262BAC"/>
    <w:rsid w:val="00262F51"/>
    <w:rsid w:val="00263023"/>
    <w:rsid w:val="002636D5"/>
    <w:rsid w:val="00263B65"/>
    <w:rsid w:val="00263E29"/>
    <w:rsid w:val="002641E8"/>
    <w:rsid w:val="002647EA"/>
    <w:rsid w:val="00265286"/>
    <w:rsid w:val="002655D3"/>
    <w:rsid w:val="00265F45"/>
    <w:rsid w:val="00265FCE"/>
    <w:rsid w:val="00266547"/>
    <w:rsid w:val="00267691"/>
    <w:rsid w:val="00267EB0"/>
    <w:rsid w:val="00270107"/>
    <w:rsid w:val="00270112"/>
    <w:rsid w:val="002704A8"/>
    <w:rsid w:val="0027060A"/>
    <w:rsid w:val="00270ACE"/>
    <w:rsid w:val="00270CCD"/>
    <w:rsid w:val="002711A3"/>
    <w:rsid w:val="00271715"/>
    <w:rsid w:val="00271734"/>
    <w:rsid w:val="0027177B"/>
    <w:rsid w:val="0027187A"/>
    <w:rsid w:val="00271AFF"/>
    <w:rsid w:val="00271DE6"/>
    <w:rsid w:val="00272F59"/>
    <w:rsid w:val="002738FB"/>
    <w:rsid w:val="00273C2A"/>
    <w:rsid w:val="00274329"/>
    <w:rsid w:val="00274A55"/>
    <w:rsid w:val="00274C75"/>
    <w:rsid w:val="00274FAE"/>
    <w:rsid w:val="0027521B"/>
    <w:rsid w:val="00275487"/>
    <w:rsid w:val="00276151"/>
    <w:rsid w:val="002764F8"/>
    <w:rsid w:val="00276BDB"/>
    <w:rsid w:val="0027701C"/>
    <w:rsid w:val="002771B6"/>
    <w:rsid w:val="002771C3"/>
    <w:rsid w:val="002771CC"/>
    <w:rsid w:val="00277205"/>
    <w:rsid w:val="002772A3"/>
    <w:rsid w:val="002772E1"/>
    <w:rsid w:val="002778D0"/>
    <w:rsid w:val="00277BAE"/>
    <w:rsid w:val="00277FDA"/>
    <w:rsid w:val="00280126"/>
    <w:rsid w:val="0028013D"/>
    <w:rsid w:val="0028067E"/>
    <w:rsid w:val="0028068F"/>
    <w:rsid w:val="002812EA"/>
    <w:rsid w:val="0028135C"/>
    <w:rsid w:val="002813F9"/>
    <w:rsid w:val="00281404"/>
    <w:rsid w:val="00281891"/>
    <w:rsid w:val="00281B7C"/>
    <w:rsid w:val="00281C15"/>
    <w:rsid w:val="00282727"/>
    <w:rsid w:val="00282F76"/>
    <w:rsid w:val="0028323F"/>
    <w:rsid w:val="00283802"/>
    <w:rsid w:val="002839DE"/>
    <w:rsid w:val="00283B49"/>
    <w:rsid w:val="00283C96"/>
    <w:rsid w:val="00283D7F"/>
    <w:rsid w:val="002844BD"/>
    <w:rsid w:val="0028476F"/>
    <w:rsid w:val="00284CD6"/>
    <w:rsid w:val="00285439"/>
    <w:rsid w:val="002856BB"/>
    <w:rsid w:val="002857F0"/>
    <w:rsid w:val="00285A16"/>
    <w:rsid w:val="00285B20"/>
    <w:rsid w:val="00285F05"/>
    <w:rsid w:val="00286174"/>
    <w:rsid w:val="00286586"/>
    <w:rsid w:val="002866A7"/>
    <w:rsid w:val="002867E9"/>
    <w:rsid w:val="00286B78"/>
    <w:rsid w:val="00286F5F"/>
    <w:rsid w:val="0028702F"/>
    <w:rsid w:val="002871A2"/>
    <w:rsid w:val="00287879"/>
    <w:rsid w:val="00287B46"/>
    <w:rsid w:val="00287E62"/>
    <w:rsid w:val="002907FF"/>
    <w:rsid w:val="00290953"/>
    <w:rsid w:val="00290A34"/>
    <w:rsid w:val="00290E42"/>
    <w:rsid w:val="00290E72"/>
    <w:rsid w:val="00291986"/>
    <w:rsid w:val="00291CE0"/>
    <w:rsid w:val="00291D4F"/>
    <w:rsid w:val="00291D72"/>
    <w:rsid w:val="00292466"/>
    <w:rsid w:val="00292C7C"/>
    <w:rsid w:val="0029326A"/>
    <w:rsid w:val="0029408B"/>
    <w:rsid w:val="002941AF"/>
    <w:rsid w:val="00294BFE"/>
    <w:rsid w:val="00294C3F"/>
    <w:rsid w:val="002951D9"/>
    <w:rsid w:val="00295266"/>
    <w:rsid w:val="002952DB"/>
    <w:rsid w:val="00295F73"/>
    <w:rsid w:val="00296392"/>
    <w:rsid w:val="002964B1"/>
    <w:rsid w:val="00296F5F"/>
    <w:rsid w:val="0029736A"/>
    <w:rsid w:val="00297FD6"/>
    <w:rsid w:val="002A03D3"/>
    <w:rsid w:val="002A0648"/>
    <w:rsid w:val="002A0F63"/>
    <w:rsid w:val="002A0FB3"/>
    <w:rsid w:val="002A10AD"/>
    <w:rsid w:val="002A1395"/>
    <w:rsid w:val="002A1884"/>
    <w:rsid w:val="002A1C32"/>
    <w:rsid w:val="002A268E"/>
    <w:rsid w:val="002A3202"/>
    <w:rsid w:val="002A322E"/>
    <w:rsid w:val="002A3745"/>
    <w:rsid w:val="002A3C27"/>
    <w:rsid w:val="002A4562"/>
    <w:rsid w:val="002A4605"/>
    <w:rsid w:val="002A50E9"/>
    <w:rsid w:val="002A56E6"/>
    <w:rsid w:val="002A5C84"/>
    <w:rsid w:val="002A6ED9"/>
    <w:rsid w:val="002A738F"/>
    <w:rsid w:val="002A7752"/>
    <w:rsid w:val="002A7777"/>
    <w:rsid w:val="002A79A8"/>
    <w:rsid w:val="002B010E"/>
    <w:rsid w:val="002B0A0F"/>
    <w:rsid w:val="002B0BB1"/>
    <w:rsid w:val="002B12CA"/>
    <w:rsid w:val="002B13EB"/>
    <w:rsid w:val="002B1824"/>
    <w:rsid w:val="002B18F6"/>
    <w:rsid w:val="002B1912"/>
    <w:rsid w:val="002B1BD9"/>
    <w:rsid w:val="002B1C30"/>
    <w:rsid w:val="002B1CB5"/>
    <w:rsid w:val="002B1FE4"/>
    <w:rsid w:val="002B2457"/>
    <w:rsid w:val="002B28A9"/>
    <w:rsid w:val="002B2FC3"/>
    <w:rsid w:val="002B3B8B"/>
    <w:rsid w:val="002B3EB3"/>
    <w:rsid w:val="002B4145"/>
    <w:rsid w:val="002B4183"/>
    <w:rsid w:val="002B44F4"/>
    <w:rsid w:val="002B4622"/>
    <w:rsid w:val="002B4CE6"/>
    <w:rsid w:val="002B4FA7"/>
    <w:rsid w:val="002B5018"/>
    <w:rsid w:val="002B5240"/>
    <w:rsid w:val="002B54E1"/>
    <w:rsid w:val="002B57B3"/>
    <w:rsid w:val="002B62D8"/>
    <w:rsid w:val="002B6327"/>
    <w:rsid w:val="002B6440"/>
    <w:rsid w:val="002B6B77"/>
    <w:rsid w:val="002B6CA2"/>
    <w:rsid w:val="002B7004"/>
    <w:rsid w:val="002B71F7"/>
    <w:rsid w:val="002B7628"/>
    <w:rsid w:val="002B76C7"/>
    <w:rsid w:val="002B771F"/>
    <w:rsid w:val="002B7A70"/>
    <w:rsid w:val="002B7DE9"/>
    <w:rsid w:val="002C06BD"/>
    <w:rsid w:val="002C0B88"/>
    <w:rsid w:val="002C12D9"/>
    <w:rsid w:val="002C174E"/>
    <w:rsid w:val="002C177D"/>
    <w:rsid w:val="002C17FA"/>
    <w:rsid w:val="002C1F0E"/>
    <w:rsid w:val="002C24DE"/>
    <w:rsid w:val="002C257B"/>
    <w:rsid w:val="002C28DF"/>
    <w:rsid w:val="002C2D04"/>
    <w:rsid w:val="002C33CF"/>
    <w:rsid w:val="002C34A9"/>
    <w:rsid w:val="002C4132"/>
    <w:rsid w:val="002C4480"/>
    <w:rsid w:val="002C449E"/>
    <w:rsid w:val="002C4536"/>
    <w:rsid w:val="002C4735"/>
    <w:rsid w:val="002C4D3B"/>
    <w:rsid w:val="002C5020"/>
    <w:rsid w:val="002C5C79"/>
    <w:rsid w:val="002C5CA5"/>
    <w:rsid w:val="002C5D0E"/>
    <w:rsid w:val="002C5FC2"/>
    <w:rsid w:val="002C61A6"/>
    <w:rsid w:val="002C64EA"/>
    <w:rsid w:val="002C6B7B"/>
    <w:rsid w:val="002C6D01"/>
    <w:rsid w:val="002C6F3C"/>
    <w:rsid w:val="002C7482"/>
    <w:rsid w:val="002C7580"/>
    <w:rsid w:val="002C779B"/>
    <w:rsid w:val="002C77A0"/>
    <w:rsid w:val="002C7853"/>
    <w:rsid w:val="002D0083"/>
    <w:rsid w:val="002D061F"/>
    <w:rsid w:val="002D0861"/>
    <w:rsid w:val="002D0E8B"/>
    <w:rsid w:val="002D0F8E"/>
    <w:rsid w:val="002D1310"/>
    <w:rsid w:val="002D13B0"/>
    <w:rsid w:val="002D1459"/>
    <w:rsid w:val="002D1A77"/>
    <w:rsid w:val="002D1D38"/>
    <w:rsid w:val="002D2D9F"/>
    <w:rsid w:val="002D34BF"/>
    <w:rsid w:val="002D35CB"/>
    <w:rsid w:val="002D38CA"/>
    <w:rsid w:val="002D4CD4"/>
    <w:rsid w:val="002D4E6E"/>
    <w:rsid w:val="002D4EDA"/>
    <w:rsid w:val="002D537F"/>
    <w:rsid w:val="002D54F3"/>
    <w:rsid w:val="002D56EB"/>
    <w:rsid w:val="002D5B6F"/>
    <w:rsid w:val="002D603A"/>
    <w:rsid w:val="002D611B"/>
    <w:rsid w:val="002D62DF"/>
    <w:rsid w:val="002D663D"/>
    <w:rsid w:val="002D6E66"/>
    <w:rsid w:val="002D70D3"/>
    <w:rsid w:val="002D7142"/>
    <w:rsid w:val="002D7966"/>
    <w:rsid w:val="002D7A28"/>
    <w:rsid w:val="002D7D26"/>
    <w:rsid w:val="002E0242"/>
    <w:rsid w:val="002E0C53"/>
    <w:rsid w:val="002E0DEA"/>
    <w:rsid w:val="002E0E31"/>
    <w:rsid w:val="002E0FFD"/>
    <w:rsid w:val="002E3313"/>
    <w:rsid w:val="002E333C"/>
    <w:rsid w:val="002E3C26"/>
    <w:rsid w:val="002E4CF2"/>
    <w:rsid w:val="002E57B8"/>
    <w:rsid w:val="002E58DC"/>
    <w:rsid w:val="002E59EE"/>
    <w:rsid w:val="002E5B55"/>
    <w:rsid w:val="002E6545"/>
    <w:rsid w:val="002E6BF5"/>
    <w:rsid w:val="002E7120"/>
    <w:rsid w:val="002E77F2"/>
    <w:rsid w:val="002E7A9B"/>
    <w:rsid w:val="002E7AE4"/>
    <w:rsid w:val="002F0C73"/>
    <w:rsid w:val="002F1820"/>
    <w:rsid w:val="002F1A32"/>
    <w:rsid w:val="002F1C95"/>
    <w:rsid w:val="002F1E5A"/>
    <w:rsid w:val="002F1E97"/>
    <w:rsid w:val="002F223D"/>
    <w:rsid w:val="002F3186"/>
    <w:rsid w:val="002F3EC4"/>
    <w:rsid w:val="002F4016"/>
    <w:rsid w:val="002F4443"/>
    <w:rsid w:val="002F4D82"/>
    <w:rsid w:val="002F4FEA"/>
    <w:rsid w:val="002F5166"/>
    <w:rsid w:val="002F55AB"/>
    <w:rsid w:val="002F5A9D"/>
    <w:rsid w:val="002F5C34"/>
    <w:rsid w:val="002F5E09"/>
    <w:rsid w:val="002F60BB"/>
    <w:rsid w:val="002F673C"/>
    <w:rsid w:val="002F6855"/>
    <w:rsid w:val="002F6D4D"/>
    <w:rsid w:val="002F6DE9"/>
    <w:rsid w:val="002F6E62"/>
    <w:rsid w:val="002F7EC6"/>
    <w:rsid w:val="002F7F08"/>
    <w:rsid w:val="003000FB"/>
    <w:rsid w:val="0030025B"/>
    <w:rsid w:val="003007C6"/>
    <w:rsid w:val="00300C80"/>
    <w:rsid w:val="00300D16"/>
    <w:rsid w:val="00300EDF"/>
    <w:rsid w:val="00301081"/>
    <w:rsid w:val="003016D0"/>
    <w:rsid w:val="003017F4"/>
    <w:rsid w:val="00301823"/>
    <w:rsid w:val="00301E04"/>
    <w:rsid w:val="0030236B"/>
    <w:rsid w:val="00302720"/>
    <w:rsid w:val="00302DCA"/>
    <w:rsid w:val="00302E3D"/>
    <w:rsid w:val="0030344B"/>
    <w:rsid w:val="003037B8"/>
    <w:rsid w:val="003038C5"/>
    <w:rsid w:val="00303E5D"/>
    <w:rsid w:val="00303FF4"/>
    <w:rsid w:val="00304B03"/>
    <w:rsid w:val="00305DDD"/>
    <w:rsid w:val="0030659B"/>
    <w:rsid w:val="00307030"/>
    <w:rsid w:val="003073B2"/>
    <w:rsid w:val="003075C1"/>
    <w:rsid w:val="00307B24"/>
    <w:rsid w:val="00307C87"/>
    <w:rsid w:val="00307F32"/>
    <w:rsid w:val="0031010A"/>
    <w:rsid w:val="0031013D"/>
    <w:rsid w:val="003101C2"/>
    <w:rsid w:val="003106B3"/>
    <w:rsid w:val="0031076F"/>
    <w:rsid w:val="00310C10"/>
    <w:rsid w:val="00310C3D"/>
    <w:rsid w:val="003113D7"/>
    <w:rsid w:val="003113D8"/>
    <w:rsid w:val="0031144C"/>
    <w:rsid w:val="00311469"/>
    <w:rsid w:val="0031180A"/>
    <w:rsid w:val="003118DF"/>
    <w:rsid w:val="003119CB"/>
    <w:rsid w:val="0031278F"/>
    <w:rsid w:val="0031283F"/>
    <w:rsid w:val="0031295F"/>
    <w:rsid w:val="00312E5A"/>
    <w:rsid w:val="003131DF"/>
    <w:rsid w:val="003134CA"/>
    <w:rsid w:val="0031376D"/>
    <w:rsid w:val="00313BE4"/>
    <w:rsid w:val="003144AC"/>
    <w:rsid w:val="003146D8"/>
    <w:rsid w:val="00314E5F"/>
    <w:rsid w:val="00314F62"/>
    <w:rsid w:val="00315189"/>
    <w:rsid w:val="00315341"/>
    <w:rsid w:val="003153CD"/>
    <w:rsid w:val="0031582A"/>
    <w:rsid w:val="00315D2F"/>
    <w:rsid w:val="0031660E"/>
    <w:rsid w:val="003167B7"/>
    <w:rsid w:val="00316AF8"/>
    <w:rsid w:val="00316D4D"/>
    <w:rsid w:val="00316D6D"/>
    <w:rsid w:val="003178F4"/>
    <w:rsid w:val="00317ABB"/>
    <w:rsid w:val="00317D77"/>
    <w:rsid w:val="0032059D"/>
    <w:rsid w:val="00320B17"/>
    <w:rsid w:val="00320C36"/>
    <w:rsid w:val="003215EA"/>
    <w:rsid w:val="00321711"/>
    <w:rsid w:val="00321731"/>
    <w:rsid w:val="00321B6D"/>
    <w:rsid w:val="00321D1B"/>
    <w:rsid w:val="0032237E"/>
    <w:rsid w:val="003225E3"/>
    <w:rsid w:val="00322E54"/>
    <w:rsid w:val="0032349F"/>
    <w:rsid w:val="003234BB"/>
    <w:rsid w:val="00323962"/>
    <w:rsid w:val="00324104"/>
    <w:rsid w:val="003242BF"/>
    <w:rsid w:val="00324CC8"/>
    <w:rsid w:val="00325292"/>
    <w:rsid w:val="00325370"/>
    <w:rsid w:val="003258D5"/>
    <w:rsid w:val="00325B83"/>
    <w:rsid w:val="003264B5"/>
    <w:rsid w:val="003267B7"/>
    <w:rsid w:val="00326A81"/>
    <w:rsid w:val="00326DDE"/>
    <w:rsid w:val="003274D3"/>
    <w:rsid w:val="003275E3"/>
    <w:rsid w:val="003275FF"/>
    <w:rsid w:val="003276FD"/>
    <w:rsid w:val="003278E8"/>
    <w:rsid w:val="00327B69"/>
    <w:rsid w:val="00327E3D"/>
    <w:rsid w:val="0033036E"/>
    <w:rsid w:val="00330529"/>
    <w:rsid w:val="00330CFF"/>
    <w:rsid w:val="00330F25"/>
    <w:rsid w:val="00331044"/>
    <w:rsid w:val="0033192C"/>
    <w:rsid w:val="00332197"/>
    <w:rsid w:val="00332198"/>
    <w:rsid w:val="003321DB"/>
    <w:rsid w:val="003327CC"/>
    <w:rsid w:val="00332B2E"/>
    <w:rsid w:val="00332C0A"/>
    <w:rsid w:val="00333832"/>
    <w:rsid w:val="003339B5"/>
    <w:rsid w:val="00333D4C"/>
    <w:rsid w:val="003344CE"/>
    <w:rsid w:val="00334B30"/>
    <w:rsid w:val="00334DA0"/>
    <w:rsid w:val="003357CD"/>
    <w:rsid w:val="00335841"/>
    <w:rsid w:val="00335B2B"/>
    <w:rsid w:val="00335D27"/>
    <w:rsid w:val="00335F2D"/>
    <w:rsid w:val="003364B0"/>
    <w:rsid w:val="00336549"/>
    <w:rsid w:val="00336682"/>
    <w:rsid w:val="00336889"/>
    <w:rsid w:val="00337450"/>
    <w:rsid w:val="00337ED4"/>
    <w:rsid w:val="003407E2"/>
    <w:rsid w:val="00341204"/>
    <w:rsid w:val="003413D6"/>
    <w:rsid w:val="003417E1"/>
    <w:rsid w:val="00341871"/>
    <w:rsid w:val="00342A34"/>
    <w:rsid w:val="00342AD6"/>
    <w:rsid w:val="00342DCD"/>
    <w:rsid w:val="00343958"/>
    <w:rsid w:val="00343A7C"/>
    <w:rsid w:val="00343BC0"/>
    <w:rsid w:val="00343DBE"/>
    <w:rsid w:val="003440F6"/>
    <w:rsid w:val="003445D4"/>
    <w:rsid w:val="003446C2"/>
    <w:rsid w:val="00344DD5"/>
    <w:rsid w:val="00344E5E"/>
    <w:rsid w:val="00345004"/>
    <w:rsid w:val="003454B2"/>
    <w:rsid w:val="00345A0B"/>
    <w:rsid w:val="00345DE7"/>
    <w:rsid w:val="0034636B"/>
    <w:rsid w:val="00346404"/>
    <w:rsid w:val="003465B8"/>
    <w:rsid w:val="00346669"/>
    <w:rsid w:val="00346E31"/>
    <w:rsid w:val="00347168"/>
    <w:rsid w:val="003477CF"/>
    <w:rsid w:val="003478AD"/>
    <w:rsid w:val="0035061A"/>
    <w:rsid w:val="0035066E"/>
    <w:rsid w:val="003507AD"/>
    <w:rsid w:val="00350869"/>
    <w:rsid w:val="00351515"/>
    <w:rsid w:val="0035161A"/>
    <w:rsid w:val="00351C49"/>
    <w:rsid w:val="00352371"/>
    <w:rsid w:val="00352A46"/>
    <w:rsid w:val="003531BB"/>
    <w:rsid w:val="00353354"/>
    <w:rsid w:val="00353444"/>
    <w:rsid w:val="0035351F"/>
    <w:rsid w:val="003536CF"/>
    <w:rsid w:val="00353986"/>
    <w:rsid w:val="00353B22"/>
    <w:rsid w:val="00353B23"/>
    <w:rsid w:val="003544FB"/>
    <w:rsid w:val="00354571"/>
    <w:rsid w:val="003548C8"/>
    <w:rsid w:val="00354A14"/>
    <w:rsid w:val="0035508C"/>
    <w:rsid w:val="00355377"/>
    <w:rsid w:val="0035539C"/>
    <w:rsid w:val="003554A1"/>
    <w:rsid w:val="0035552A"/>
    <w:rsid w:val="00355570"/>
    <w:rsid w:val="003555A0"/>
    <w:rsid w:val="00355779"/>
    <w:rsid w:val="00355BFD"/>
    <w:rsid w:val="00355D5D"/>
    <w:rsid w:val="003560E5"/>
    <w:rsid w:val="0035634E"/>
    <w:rsid w:val="003567C8"/>
    <w:rsid w:val="00356E0E"/>
    <w:rsid w:val="0035710F"/>
    <w:rsid w:val="00357625"/>
    <w:rsid w:val="0036026C"/>
    <w:rsid w:val="00360E3F"/>
    <w:rsid w:val="00361140"/>
    <w:rsid w:val="00361220"/>
    <w:rsid w:val="003618B7"/>
    <w:rsid w:val="003618EE"/>
    <w:rsid w:val="00361D9B"/>
    <w:rsid w:val="00362213"/>
    <w:rsid w:val="00362579"/>
    <w:rsid w:val="0036316C"/>
    <w:rsid w:val="00363A83"/>
    <w:rsid w:val="00363CC6"/>
    <w:rsid w:val="00363FEA"/>
    <w:rsid w:val="00364334"/>
    <w:rsid w:val="00364C8B"/>
    <w:rsid w:val="00364F07"/>
    <w:rsid w:val="00365226"/>
    <w:rsid w:val="00365511"/>
    <w:rsid w:val="00365BC8"/>
    <w:rsid w:val="00365CD4"/>
    <w:rsid w:val="003660F3"/>
    <w:rsid w:val="0036611D"/>
    <w:rsid w:val="003664E1"/>
    <w:rsid w:val="0036687D"/>
    <w:rsid w:val="00366904"/>
    <w:rsid w:val="00366E02"/>
    <w:rsid w:val="003677E0"/>
    <w:rsid w:val="003678E3"/>
    <w:rsid w:val="00367E17"/>
    <w:rsid w:val="00367F30"/>
    <w:rsid w:val="00370223"/>
    <w:rsid w:val="00371314"/>
    <w:rsid w:val="0037176E"/>
    <w:rsid w:val="00372B36"/>
    <w:rsid w:val="00373A4D"/>
    <w:rsid w:val="00373FAE"/>
    <w:rsid w:val="00373FFD"/>
    <w:rsid w:val="003741E7"/>
    <w:rsid w:val="003744C7"/>
    <w:rsid w:val="003747A8"/>
    <w:rsid w:val="0037495A"/>
    <w:rsid w:val="00374F77"/>
    <w:rsid w:val="00375491"/>
    <w:rsid w:val="003755F5"/>
    <w:rsid w:val="00375A06"/>
    <w:rsid w:val="00375CFF"/>
    <w:rsid w:val="00375EC2"/>
    <w:rsid w:val="00376992"/>
    <w:rsid w:val="00376997"/>
    <w:rsid w:val="003777AE"/>
    <w:rsid w:val="00377E01"/>
    <w:rsid w:val="00377E4D"/>
    <w:rsid w:val="00380991"/>
    <w:rsid w:val="00380AA9"/>
    <w:rsid w:val="0038131B"/>
    <w:rsid w:val="00381EC5"/>
    <w:rsid w:val="00382365"/>
    <w:rsid w:val="0038249E"/>
    <w:rsid w:val="00382965"/>
    <w:rsid w:val="00382A8A"/>
    <w:rsid w:val="00382F25"/>
    <w:rsid w:val="0038338A"/>
    <w:rsid w:val="0038399E"/>
    <w:rsid w:val="003841C6"/>
    <w:rsid w:val="00384287"/>
    <w:rsid w:val="003848AC"/>
    <w:rsid w:val="00385F10"/>
    <w:rsid w:val="00385FF3"/>
    <w:rsid w:val="0038681B"/>
    <w:rsid w:val="00387213"/>
    <w:rsid w:val="00387441"/>
    <w:rsid w:val="003875D3"/>
    <w:rsid w:val="0038778E"/>
    <w:rsid w:val="00387994"/>
    <w:rsid w:val="00387BFA"/>
    <w:rsid w:val="003900CA"/>
    <w:rsid w:val="00390347"/>
    <w:rsid w:val="00390674"/>
    <w:rsid w:val="0039067E"/>
    <w:rsid w:val="0039087F"/>
    <w:rsid w:val="00390909"/>
    <w:rsid w:val="0039126E"/>
    <w:rsid w:val="00391780"/>
    <w:rsid w:val="00391C0E"/>
    <w:rsid w:val="0039247F"/>
    <w:rsid w:val="003927DB"/>
    <w:rsid w:val="00393075"/>
    <w:rsid w:val="00393611"/>
    <w:rsid w:val="00393A8D"/>
    <w:rsid w:val="003941F9"/>
    <w:rsid w:val="0039431D"/>
    <w:rsid w:val="0039466D"/>
    <w:rsid w:val="0039476B"/>
    <w:rsid w:val="003955B6"/>
    <w:rsid w:val="00395995"/>
    <w:rsid w:val="00395B40"/>
    <w:rsid w:val="00395CEF"/>
    <w:rsid w:val="003964A6"/>
    <w:rsid w:val="00396801"/>
    <w:rsid w:val="00396826"/>
    <w:rsid w:val="00396A2C"/>
    <w:rsid w:val="003977E2"/>
    <w:rsid w:val="003978D3"/>
    <w:rsid w:val="00397CCE"/>
    <w:rsid w:val="00397F67"/>
    <w:rsid w:val="00397F78"/>
    <w:rsid w:val="00397FC2"/>
    <w:rsid w:val="003A0567"/>
    <w:rsid w:val="003A08BB"/>
    <w:rsid w:val="003A0B2E"/>
    <w:rsid w:val="003A1014"/>
    <w:rsid w:val="003A174C"/>
    <w:rsid w:val="003A1C8F"/>
    <w:rsid w:val="003A21B0"/>
    <w:rsid w:val="003A254F"/>
    <w:rsid w:val="003A28F1"/>
    <w:rsid w:val="003A2C12"/>
    <w:rsid w:val="003A2C53"/>
    <w:rsid w:val="003A3288"/>
    <w:rsid w:val="003A3802"/>
    <w:rsid w:val="003A3844"/>
    <w:rsid w:val="003A462D"/>
    <w:rsid w:val="003A488D"/>
    <w:rsid w:val="003A49C0"/>
    <w:rsid w:val="003A4EB7"/>
    <w:rsid w:val="003A4F66"/>
    <w:rsid w:val="003A52D2"/>
    <w:rsid w:val="003A5468"/>
    <w:rsid w:val="003A5703"/>
    <w:rsid w:val="003A5833"/>
    <w:rsid w:val="003A6227"/>
    <w:rsid w:val="003A653C"/>
    <w:rsid w:val="003A666D"/>
    <w:rsid w:val="003A67D0"/>
    <w:rsid w:val="003A683B"/>
    <w:rsid w:val="003A699A"/>
    <w:rsid w:val="003A7243"/>
    <w:rsid w:val="003A76D5"/>
    <w:rsid w:val="003A7931"/>
    <w:rsid w:val="003A7FD8"/>
    <w:rsid w:val="003B0043"/>
    <w:rsid w:val="003B007E"/>
    <w:rsid w:val="003B045E"/>
    <w:rsid w:val="003B0B1D"/>
    <w:rsid w:val="003B1346"/>
    <w:rsid w:val="003B1593"/>
    <w:rsid w:val="003B1CCD"/>
    <w:rsid w:val="003B28BE"/>
    <w:rsid w:val="003B2A3B"/>
    <w:rsid w:val="003B2B3F"/>
    <w:rsid w:val="003B2F18"/>
    <w:rsid w:val="003B323C"/>
    <w:rsid w:val="003B34AD"/>
    <w:rsid w:val="003B371D"/>
    <w:rsid w:val="003B3832"/>
    <w:rsid w:val="003B3C76"/>
    <w:rsid w:val="003B3E08"/>
    <w:rsid w:val="003B470D"/>
    <w:rsid w:val="003B47F1"/>
    <w:rsid w:val="003B4D6B"/>
    <w:rsid w:val="003B505A"/>
    <w:rsid w:val="003B622F"/>
    <w:rsid w:val="003B65BA"/>
    <w:rsid w:val="003B6601"/>
    <w:rsid w:val="003B6767"/>
    <w:rsid w:val="003B6B52"/>
    <w:rsid w:val="003B7134"/>
    <w:rsid w:val="003B7711"/>
    <w:rsid w:val="003B7716"/>
    <w:rsid w:val="003B7833"/>
    <w:rsid w:val="003C0022"/>
    <w:rsid w:val="003C00DE"/>
    <w:rsid w:val="003C137D"/>
    <w:rsid w:val="003C192E"/>
    <w:rsid w:val="003C1AD2"/>
    <w:rsid w:val="003C2241"/>
    <w:rsid w:val="003C275A"/>
    <w:rsid w:val="003C29F6"/>
    <w:rsid w:val="003C2BD4"/>
    <w:rsid w:val="003C2C2C"/>
    <w:rsid w:val="003C2F0E"/>
    <w:rsid w:val="003C3521"/>
    <w:rsid w:val="003C3C1F"/>
    <w:rsid w:val="003C3DDD"/>
    <w:rsid w:val="003C3DE8"/>
    <w:rsid w:val="003C41AD"/>
    <w:rsid w:val="003C4239"/>
    <w:rsid w:val="003C42BD"/>
    <w:rsid w:val="003C4488"/>
    <w:rsid w:val="003C4585"/>
    <w:rsid w:val="003C56CD"/>
    <w:rsid w:val="003C57D3"/>
    <w:rsid w:val="003C5A30"/>
    <w:rsid w:val="003C5E5D"/>
    <w:rsid w:val="003C62BD"/>
    <w:rsid w:val="003C6F98"/>
    <w:rsid w:val="003C716F"/>
    <w:rsid w:val="003C7175"/>
    <w:rsid w:val="003C7B07"/>
    <w:rsid w:val="003C7E15"/>
    <w:rsid w:val="003D00A7"/>
    <w:rsid w:val="003D02D6"/>
    <w:rsid w:val="003D0523"/>
    <w:rsid w:val="003D0C6D"/>
    <w:rsid w:val="003D0EDA"/>
    <w:rsid w:val="003D15D8"/>
    <w:rsid w:val="003D1B32"/>
    <w:rsid w:val="003D202C"/>
    <w:rsid w:val="003D2524"/>
    <w:rsid w:val="003D261D"/>
    <w:rsid w:val="003D27F1"/>
    <w:rsid w:val="003D2901"/>
    <w:rsid w:val="003D2A2B"/>
    <w:rsid w:val="003D2B02"/>
    <w:rsid w:val="003D2E50"/>
    <w:rsid w:val="003D334C"/>
    <w:rsid w:val="003D34AE"/>
    <w:rsid w:val="003D3837"/>
    <w:rsid w:val="003D3D43"/>
    <w:rsid w:val="003D3E01"/>
    <w:rsid w:val="003D4734"/>
    <w:rsid w:val="003D488D"/>
    <w:rsid w:val="003D519A"/>
    <w:rsid w:val="003D5286"/>
    <w:rsid w:val="003D532E"/>
    <w:rsid w:val="003D5346"/>
    <w:rsid w:val="003D53EF"/>
    <w:rsid w:val="003D564F"/>
    <w:rsid w:val="003D5844"/>
    <w:rsid w:val="003D5875"/>
    <w:rsid w:val="003D5FF4"/>
    <w:rsid w:val="003D6012"/>
    <w:rsid w:val="003D6116"/>
    <w:rsid w:val="003D668B"/>
    <w:rsid w:val="003D6E18"/>
    <w:rsid w:val="003D7110"/>
    <w:rsid w:val="003D7A60"/>
    <w:rsid w:val="003E00FA"/>
    <w:rsid w:val="003E099B"/>
    <w:rsid w:val="003E0B23"/>
    <w:rsid w:val="003E113E"/>
    <w:rsid w:val="003E1363"/>
    <w:rsid w:val="003E159B"/>
    <w:rsid w:val="003E1803"/>
    <w:rsid w:val="003E193E"/>
    <w:rsid w:val="003E1FB7"/>
    <w:rsid w:val="003E2890"/>
    <w:rsid w:val="003E28A7"/>
    <w:rsid w:val="003E28C5"/>
    <w:rsid w:val="003E2C32"/>
    <w:rsid w:val="003E2FC6"/>
    <w:rsid w:val="003E391E"/>
    <w:rsid w:val="003E394B"/>
    <w:rsid w:val="003E39D2"/>
    <w:rsid w:val="003E3D2D"/>
    <w:rsid w:val="003E3ED4"/>
    <w:rsid w:val="003E40E0"/>
    <w:rsid w:val="003E4313"/>
    <w:rsid w:val="003E451D"/>
    <w:rsid w:val="003E461E"/>
    <w:rsid w:val="003E46F1"/>
    <w:rsid w:val="003E4C0D"/>
    <w:rsid w:val="003E524C"/>
    <w:rsid w:val="003E5335"/>
    <w:rsid w:val="003E5933"/>
    <w:rsid w:val="003E5D72"/>
    <w:rsid w:val="003E6041"/>
    <w:rsid w:val="003E618F"/>
    <w:rsid w:val="003E7DC8"/>
    <w:rsid w:val="003F0138"/>
    <w:rsid w:val="003F038C"/>
    <w:rsid w:val="003F03A3"/>
    <w:rsid w:val="003F06D2"/>
    <w:rsid w:val="003F086D"/>
    <w:rsid w:val="003F09D9"/>
    <w:rsid w:val="003F0BA1"/>
    <w:rsid w:val="003F0E6E"/>
    <w:rsid w:val="003F0EB1"/>
    <w:rsid w:val="003F1A59"/>
    <w:rsid w:val="003F1D90"/>
    <w:rsid w:val="003F1EA3"/>
    <w:rsid w:val="003F22FF"/>
    <w:rsid w:val="003F2550"/>
    <w:rsid w:val="003F2722"/>
    <w:rsid w:val="003F2825"/>
    <w:rsid w:val="003F2CE8"/>
    <w:rsid w:val="003F2D24"/>
    <w:rsid w:val="003F3EBE"/>
    <w:rsid w:val="003F3ED3"/>
    <w:rsid w:val="003F3F09"/>
    <w:rsid w:val="003F43EF"/>
    <w:rsid w:val="003F49D7"/>
    <w:rsid w:val="003F55BA"/>
    <w:rsid w:val="003F5A0F"/>
    <w:rsid w:val="003F5E94"/>
    <w:rsid w:val="003F5F1D"/>
    <w:rsid w:val="003F61C3"/>
    <w:rsid w:val="003F6880"/>
    <w:rsid w:val="003F6DA0"/>
    <w:rsid w:val="003F73AA"/>
    <w:rsid w:val="003F79BB"/>
    <w:rsid w:val="003F7F49"/>
    <w:rsid w:val="004000B6"/>
    <w:rsid w:val="00400460"/>
    <w:rsid w:val="00400651"/>
    <w:rsid w:val="00400B38"/>
    <w:rsid w:val="00400BF2"/>
    <w:rsid w:val="00400E81"/>
    <w:rsid w:val="0040159C"/>
    <w:rsid w:val="00401616"/>
    <w:rsid w:val="004017F3"/>
    <w:rsid w:val="00401934"/>
    <w:rsid w:val="00401DB1"/>
    <w:rsid w:val="00402766"/>
    <w:rsid w:val="00402854"/>
    <w:rsid w:val="00402D9A"/>
    <w:rsid w:val="00403325"/>
    <w:rsid w:val="0040362E"/>
    <w:rsid w:val="00403692"/>
    <w:rsid w:val="0040390F"/>
    <w:rsid w:val="004039AC"/>
    <w:rsid w:val="004043A7"/>
    <w:rsid w:val="004047B1"/>
    <w:rsid w:val="00404DA2"/>
    <w:rsid w:val="00404E75"/>
    <w:rsid w:val="004050F6"/>
    <w:rsid w:val="00405490"/>
    <w:rsid w:val="0040583A"/>
    <w:rsid w:val="00405B1E"/>
    <w:rsid w:val="00405B85"/>
    <w:rsid w:val="00405CDA"/>
    <w:rsid w:val="004062E6"/>
    <w:rsid w:val="0040660B"/>
    <w:rsid w:val="0040669D"/>
    <w:rsid w:val="00406B04"/>
    <w:rsid w:val="00406B28"/>
    <w:rsid w:val="00406C62"/>
    <w:rsid w:val="00406D72"/>
    <w:rsid w:val="00406FEC"/>
    <w:rsid w:val="00407976"/>
    <w:rsid w:val="00407AF3"/>
    <w:rsid w:val="00407D94"/>
    <w:rsid w:val="00407E41"/>
    <w:rsid w:val="004103C4"/>
    <w:rsid w:val="0041056D"/>
    <w:rsid w:val="00410DEB"/>
    <w:rsid w:val="00410FDA"/>
    <w:rsid w:val="0041115C"/>
    <w:rsid w:val="004112D6"/>
    <w:rsid w:val="0041165D"/>
    <w:rsid w:val="004116FE"/>
    <w:rsid w:val="0041179E"/>
    <w:rsid w:val="00411FD2"/>
    <w:rsid w:val="00412032"/>
    <w:rsid w:val="00412320"/>
    <w:rsid w:val="0041287D"/>
    <w:rsid w:val="004128ED"/>
    <w:rsid w:val="00412E7E"/>
    <w:rsid w:val="0041303E"/>
    <w:rsid w:val="00413334"/>
    <w:rsid w:val="0041338D"/>
    <w:rsid w:val="00413900"/>
    <w:rsid w:val="004139E8"/>
    <w:rsid w:val="0041403F"/>
    <w:rsid w:val="004141EA"/>
    <w:rsid w:val="00414DF2"/>
    <w:rsid w:val="00414F70"/>
    <w:rsid w:val="004150A2"/>
    <w:rsid w:val="00415208"/>
    <w:rsid w:val="004153E9"/>
    <w:rsid w:val="00415888"/>
    <w:rsid w:val="004159CE"/>
    <w:rsid w:val="00415D1B"/>
    <w:rsid w:val="00415F4A"/>
    <w:rsid w:val="0041617E"/>
    <w:rsid w:val="00416468"/>
    <w:rsid w:val="00416988"/>
    <w:rsid w:val="00416B68"/>
    <w:rsid w:val="004173A4"/>
    <w:rsid w:val="00417460"/>
    <w:rsid w:val="00417555"/>
    <w:rsid w:val="004176E1"/>
    <w:rsid w:val="00417A46"/>
    <w:rsid w:val="00417E0C"/>
    <w:rsid w:val="00417EC4"/>
    <w:rsid w:val="004204CF"/>
    <w:rsid w:val="00420574"/>
    <w:rsid w:val="004205BA"/>
    <w:rsid w:val="0042066B"/>
    <w:rsid w:val="00420AC4"/>
    <w:rsid w:val="00421A98"/>
    <w:rsid w:val="00422313"/>
    <w:rsid w:val="0042284C"/>
    <w:rsid w:val="004228AF"/>
    <w:rsid w:val="00422953"/>
    <w:rsid w:val="00422985"/>
    <w:rsid w:val="00422989"/>
    <w:rsid w:val="00422AFE"/>
    <w:rsid w:val="00422CCA"/>
    <w:rsid w:val="00422CD9"/>
    <w:rsid w:val="00422EE4"/>
    <w:rsid w:val="00422EEC"/>
    <w:rsid w:val="00422F1E"/>
    <w:rsid w:val="004230AA"/>
    <w:rsid w:val="00423444"/>
    <w:rsid w:val="0042378F"/>
    <w:rsid w:val="00423E45"/>
    <w:rsid w:val="00423EB6"/>
    <w:rsid w:val="00423ECC"/>
    <w:rsid w:val="004241C4"/>
    <w:rsid w:val="0042449C"/>
    <w:rsid w:val="004246AE"/>
    <w:rsid w:val="00424BAB"/>
    <w:rsid w:val="00424F32"/>
    <w:rsid w:val="00425498"/>
    <w:rsid w:val="00425562"/>
    <w:rsid w:val="00425CD7"/>
    <w:rsid w:val="00425E45"/>
    <w:rsid w:val="004263FA"/>
    <w:rsid w:val="00426461"/>
    <w:rsid w:val="00426694"/>
    <w:rsid w:val="00426756"/>
    <w:rsid w:val="004267D6"/>
    <w:rsid w:val="00426FC2"/>
    <w:rsid w:val="00427373"/>
    <w:rsid w:val="00427A33"/>
    <w:rsid w:val="00427DD7"/>
    <w:rsid w:val="00427EE6"/>
    <w:rsid w:val="00430290"/>
    <w:rsid w:val="004302C8"/>
    <w:rsid w:val="004304A1"/>
    <w:rsid w:val="00430841"/>
    <w:rsid w:val="004308B8"/>
    <w:rsid w:val="00430D5F"/>
    <w:rsid w:val="0043102B"/>
    <w:rsid w:val="00431B30"/>
    <w:rsid w:val="00431CF2"/>
    <w:rsid w:val="00431ECE"/>
    <w:rsid w:val="00432670"/>
    <w:rsid w:val="00432CA5"/>
    <w:rsid w:val="00432CA7"/>
    <w:rsid w:val="00432DAF"/>
    <w:rsid w:val="004331EE"/>
    <w:rsid w:val="004333A4"/>
    <w:rsid w:val="004341D0"/>
    <w:rsid w:val="00434794"/>
    <w:rsid w:val="00434D75"/>
    <w:rsid w:val="00435131"/>
    <w:rsid w:val="00435393"/>
    <w:rsid w:val="004353CB"/>
    <w:rsid w:val="00435436"/>
    <w:rsid w:val="00435697"/>
    <w:rsid w:val="00435939"/>
    <w:rsid w:val="00435FC9"/>
    <w:rsid w:val="004364EF"/>
    <w:rsid w:val="004371DA"/>
    <w:rsid w:val="00437506"/>
    <w:rsid w:val="00437611"/>
    <w:rsid w:val="004400B7"/>
    <w:rsid w:val="00440D87"/>
    <w:rsid w:val="00440E2A"/>
    <w:rsid w:val="00440F2B"/>
    <w:rsid w:val="00441037"/>
    <w:rsid w:val="00441431"/>
    <w:rsid w:val="0044174A"/>
    <w:rsid w:val="004428FB"/>
    <w:rsid w:val="00442C37"/>
    <w:rsid w:val="00442F78"/>
    <w:rsid w:val="00442FC1"/>
    <w:rsid w:val="0044303C"/>
    <w:rsid w:val="004431D3"/>
    <w:rsid w:val="00443406"/>
    <w:rsid w:val="004437AF"/>
    <w:rsid w:val="004438BB"/>
    <w:rsid w:val="004439C1"/>
    <w:rsid w:val="00443A09"/>
    <w:rsid w:val="00443E56"/>
    <w:rsid w:val="00444481"/>
    <w:rsid w:val="00444E6A"/>
    <w:rsid w:val="00444E73"/>
    <w:rsid w:val="00444E94"/>
    <w:rsid w:val="00444FD5"/>
    <w:rsid w:val="0044527F"/>
    <w:rsid w:val="00445BE9"/>
    <w:rsid w:val="00445D07"/>
    <w:rsid w:val="00445DD4"/>
    <w:rsid w:val="00445FC1"/>
    <w:rsid w:val="004464F4"/>
    <w:rsid w:val="00446D72"/>
    <w:rsid w:val="004472F1"/>
    <w:rsid w:val="0044779A"/>
    <w:rsid w:val="004501EF"/>
    <w:rsid w:val="00450A04"/>
    <w:rsid w:val="00450DE9"/>
    <w:rsid w:val="00450DF7"/>
    <w:rsid w:val="00450EBF"/>
    <w:rsid w:val="004510A2"/>
    <w:rsid w:val="004516B5"/>
    <w:rsid w:val="00451D2F"/>
    <w:rsid w:val="00451E83"/>
    <w:rsid w:val="00451EAB"/>
    <w:rsid w:val="0045226E"/>
    <w:rsid w:val="0045231B"/>
    <w:rsid w:val="004529A1"/>
    <w:rsid w:val="00452B82"/>
    <w:rsid w:val="00452DEB"/>
    <w:rsid w:val="004531E3"/>
    <w:rsid w:val="00453927"/>
    <w:rsid w:val="004539B4"/>
    <w:rsid w:val="004539FD"/>
    <w:rsid w:val="00453BD0"/>
    <w:rsid w:val="004540B1"/>
    <w:rsid w:val="0045423D"/>
    <w:rsid w:val="004544D6"/>
    <w:rsid w:val="00454A16"/>
    <w:rsid w:val="00454B09"/>
    <w:rsid w:val="00454D16"/>
    <w:rsid w:val="00454F3D"/>
    <w:rsid w:val="00455057"/>
    <w:rsid w:val="004550F6"/>
    <w:rsid w:val="00455D65"/>
    <w:rsid w:val="00456000"/>
    <w:rsid w:val="00456066"/>
    <w:rsid w:val="004561A6"/>
    <w:rsid w:val="004562AE"/>
    <w:rsid w:val="004575C5"/>
    <w:rsid w:val="004576CB"/>
    <w:rsid w:val="004577F9"/>
    <w:rsid w:val="0045792B"/>
    <w:rsid w:val="00457BA3"/>
    <w:rsid w:val="00457BB3"/>
    <w:rsid w:val="004603A1"/>
    <w:rsid w:val="0046040B"/>
    <w:rsid w:val="004604B1"/>
    <w:rsid w:val="004605CE"/>
    <w:rsid w:val="00460F45"/>
    <w:rsid w:val="0046186B"/>
    <w:rsid w:val="00461B0F"/>
    <w:rsid w:val="004623BD"/>
    <w:rsid w:val="00462606"/>
    <w:rsid w:val="004626B2"/>
    <w:rsid w:val="00462B1D"/>
    <w:rsid w:val="00463093"/>
    <w:rsid w:val="004634C5"/>
    <w:rsid w:val="004638BD"/>
    <w:rsid w:val="004639D2"/>
    <w:rsid w:val="00463FA2"/>
    <w:rsid w:val="0046435C"/>
    <w:rsid w:val="00464501"/>
    <w:rsid w:val="00465055"/>
    <w:rsid w:val="004658C4"/>
    <w:rsid w:val="004658C9"/>
    <w:rsid w:val="004658E1"/>
    <w:rsid w:val="00465ACB"/>
    <w:rsid w:val="00465B28"/>
    <w:rsid w:val="00465D55"/>
    <w:rsid w:val="00466685"/>
    <w:rsid w:val="004667D3"/>
    <w:rsid w:val="00466923"/>
    <w:rsid w:val="004669ED"/>
    <w:rsid w:val="004675C9"/>
    <w:rsid w:val="004676CC"/>
    <w:rsid w:val="0046783F"/>
    <w:rsid w:val="00467A87"/>
    <w:rsid w:val="00470192"/>
    <w:rsid w:val="00470403"/>
    <w:rsid w:val="0047079C"/>
    <w:rsid w:val="00470859"/>
    <w:rsid w:val="00470944"/>
    <w:rsid w:val="00470C24"/>
    <w:rsid w:val="00470CF3"/>
    <w:rsid w:val="00470F9C"/>
    <w:rsid w:val="00471033"/>
    <w:rsid w:val="004713B8"/>
    <w:rsid w:val="004713F9"/>
    <w:rsid w:val="00471510"/>
    <w:rsid w:val="00472603"/>
    <w:rsid w:val="00472995"/>
    <w:rsid w:val="00472B5F"/>
    <w:rsid w:val="00472CBD"/>
    <w:rsid w:val="00473149"/>
    <w:rsid w:val="00473212"/>
    <w:rsid w:val="00473C7B"/>
    <w:rsid w:val="00473E5F"/>
    <w:rsid w:val="00474436"/>
    <w:rsid w:val="0047535C"/>
    <w:rsid w:val="0047570F"/>
    <w:rsid w:val="00475838"/>
    <w:rsid w:val="00475ACE"/>
    <w:rsid w:val="00475EAD"/>
    <w:rsid w:val="00475EEB"/>
    <w:rsid w:val="004761B5"/>
    <w:rsid w:val="00476895"/>
    <w:rsid w:val="00477827"/>
    <w:rsid w:val="00477903"/>
    <w:rsid w:val="00477A25"/>
    <w:rsid w:val="00477F16"/>
    <w:rsid w:val="004803BC"/>
    <w:rsid w:val="004807B3"/>
    <w:rsid w:val="00480B87"/>
    <w:rsid w:val="00480C66"/>
    <w:rsid w:val="00480EA6"/>
    <w:rsid w:val="004813D5"/>
    <w:rsid w:val="0048156A"/>
    <w:rsid w:val="004816B3"/>
    <w:rsid w:val="00481785"/>
    <w:rsid w:val="004817F9"/>
    <w:rsid w:val="00481936"/>
    <w:rsid w:val="00481A5F"/>
    <w:rsid w:val="00481C64"/>
    <w:rsid w:val="0048244B"/>
    <w:rsid w:val="00482694"/>
    <w:rsid w:val="004829E5"/>
    <w:rsid w:val="00483455"/>
    <w:rsid w:val="00483B84"/>
    <w:rsid w:val="00483D2D"/>
    <w:rsid w:val="0048452F"/>
    <w:rsid w:val="004857E7"/>
    <w:rsid w:val="004859B7"/>
    <w:rsid w:val="00485AB6"/>
    <w:rsid w:val="004860F9"/>
    <w:rsid w:val="004863F0"/>
    <w:rsid w:val="004867FF"/>
    <w:rsid w:val="00486A0C"/>
    <w:rsid w:val="00486C3B"/>
    <w:rsid w:val="00486E89"/>
    <w:rsid w:val="00486E94"/>
    <w:rsid w:val="00487042"/>
    <w:rsid w:val="00487796"/>
    <w:rsid w:val="00487B35"/>
    <w:rsid w:val="00487E80"/>
    <w:rsid w:val="00487FB2"/>
    <w:rsid w:val="00490023"/>
    <w:rsid w:val="00490266"/>
    <w:rsid w:val="00490687"/>
    <w:rsid w:val="004906A2"/>
    <w:rsid w:val="00490CE3"/>
    <w:rsid w:val="00490D73"/>
    <w:rsid w:val="0049128E"/>
    <w:rsid w:val="00491585"/>
    <w:rsid w:val="00491A49"/>
    <w:rsid w:val="00491B48"/>
    <w:rsid w:val="00492432"/>
    <w:rsid w:val="00492A36"/>
    <w:rsid w:val="00492D13"/>
    <w:rsid w:val="00492F1D"/>
    <w:rsid w:val="00493314"/>
    <w:rsid w:val="0049386A"/>
    <w:rsid w:val="004939D2"/>
    <w:rsid w:val="00493A68"/>
    <w:rsid w:val="00493B35"/>
    <w:rsid w:val="00494917"/>
    <w:rsid w:val="004949CC"/>
    <w:rsid w:val="0049527E"/>
    <w:rsid w:val="004952D6"/>
    <w:rsid w:val="00495903"/>
    <w:rsid w:val="0049591C"/>
    <w:rsid w:val="00495BB4"/>
    <w:rsid w:val="00495DE5"/>
    <w:rsid w:val="004966C0"/>
    <w:rsid w:val="004969F7"/>
    <w:rsid w:val="00496D98"/>
    <w:rsid w:val="00497428"/>
    <w:rsid w:val="004974F7"/>
    <w:rsid w:val="00497633"/>
    <w:rsid w:val="00497B99"/>
    <w:rsid w:val="00497F66"/>
    <w:rsid w:val="004A0066"/>
    <w:rsid w:val="004A008A"/>
    <w:rsid w:val="004A037B"/>
    <w:rsid w:val="004A06F5"/>
    <w:rsid w:val="004A0EC4"/>
    <w:rsid w:val="004A11C1"/>
    <w:rsid w:val="004A1499"/>
    <w:rsid w:val="004A1673"/>
    <w:rsid w:val="004A1781"/>
    <w:rsid w:val="004A18D1"/>
    <w:rsid w:val="004A19FE"/>
    <w:rsid w:val="004A1A96"/>
    <w:rsid w:val="004A2686"/>
    <w:rsid w:val="004A2ADC"/>
    <w:rsid w:val="004A3482"/>
    <w:rsid w:val="004A35FF"/>
    <w:rsid w:val="004A3793"/>
    <w:rsid w:val="004A3D74"/>
    <w:rsid w:val="004A3E8B"/>
    <w:rsid w:val="004A4238"/>
    <w:rsid w:val="004A44A0"/>
    <w:rsid w:val="004A4982"/>
    <w:rsid w:val="004A50AA"/>
    <w:rsid w:val="004A5E63"/>
    <w:rsid w:val="004A6144"/>
    <w:rsid w:val="004A628A"/>
    <w:rsid w:val="004A6745"/>
    <w:rsid w:val="004A6937"/>
    <w:rsid w:val="004A707F"/>
    <w:rsid w:val="004A7164"/>
    <w:rsid w:val="004A7241"/>
    <w:rsid w:val="004A76E8"/>
    <w:rsid w:val="004A7E01"/>
    <w:rsid w:val="004A7F05"/>
    <w:rsid w:val="004B0357"/>
    <w:rsid w:val="004B0854"/>
    <w:rsid w:val="004B0875"/>
    <w:rsid w:val="004B0B6D"/>
    <w:rsid w:val="004B0D6C"/>
    <w:rsid w:val="004B0E83"/>
    <w:rsid w:val="004B12BE"/>
    <w:rsid w:val="004B16E9"/>
    <w:rsid w:val="004B16ED"/>
    <w:rsid w:val="004B194C"/>
    <w:rsid w:val="004B1EBC"/>
    <w:rsid w:val="004B22A6"/>
    <w:rsid w:val="004B245C"/>
    <w:rsid w:val="004B2962"/>
    <w:rsid w:val="004B2B0B"/>
    <w:rsid w:val="004B2BEA"/>
    <w:rsid w:val="004B346D"/>
    <w:rsid w:val="004B35D4"/>
    <w:rsid w:val="004B49F9"/>
    <w:rsid w:val="004B4FEB"/>
    <w:rsid w:val="004B5188"/>
    <w:rsid w:val="004B571B"/>
    <w:rsid w:val="004B583E"/>
    <w:rsid w:val="004B5A42"/>
    <w:rsid w:val="004B61C5"/>
    <w:rsid w:val="004B667D"/>
    <w:rsid w:val="004B685E"/>
    <w:rsid w:val="004B68A5"/>
    <w:rsid w:val="004B6F3B"/>
    <w:rsid w:val="004B7916"/>
    <w:rsid w:val="004B7D42"/>
    <w:rsid w:val="004C006F"/>
    <w:rsid w:val="004C007C"/>
    <w:rsid w:val="004C197B"/>
    <w:rsid w:val="004C22F9"/>
    <w:rsid w:val="004C2710"/>
    <w:rsid w:val="004C27B0"/>
    <w:rsid w:val="004C2820"/>
    <w:rsid w:val="004C2F30"/>
    <w:rsid w:val="004C3896"/>
    <w:rsid w:val="004C39D4"/>
    <w:rsid w:val="004C4705"/>
    <w:rsid w:val="004C49A3"/>
    <w:rsid w:val="004C4AFC"/>
    <w:rsid w:val="004C4C5F"/>
    <w:rsid w:val="004C4DFB"/>
    <w:rsid w:val="004C59AC"/>
    <w:rsid w:val="004C68AD"/>
    <w:rsid w:val="004C6D52"/>
    <w:rsid w:val="004C6D55"/>
    <w:rsid w:val="004C7449"/>
    <w:rsid w:val="004C7AF8"/>
    <w:rsid w:val="004C7E42"/>
    <w:rsid w:val="004D0A40"/>
    <w:rsid w:val="004D1152"/>
    <w:rsid w:val="004D1170"/>
    <w:rsid w:val="004D1C3A"/>
    <w:rsid w:val="004D1CEE"/>
    <w:rsid w:val="004D20B4"/>
    <w:rsid w:val="004D2367"/>
    <w:rsid w:val="004D274F"/>
    <w:rsid w:val="004D289A"/>
    <w:rsid w:val="004D29F9"/>
    <w:rsid w:val="004D2E8E"/>
    <w:rsid w:val="004D34C7"/>
    <w:rsid w:val="004D34E0"/>
    <w:rsid w:val="004D3757"/>
    <w:rsid w:val="004D3AF5"/>
    <w:rsid w:val="004D3CE3"/>
    <w:rsid w:val="004D46B3"/>
    <w:rsid w:val="004D5291"/>
    <w:rsid w:val="004D535A"/>
    <w:rsid w:val="004D5681"/>
    <w:rsid w:val="004D586D"/>
    <w:rsid w:val="004D5A58"/>
    <w:rsid w:val="004D5A8D"/>
    <w:rsid w:val="004D6165"/>
    <w:rsid w:val="004D6726"/>
    <w:rsid w:val="004D6D84"/>
    <w:rsid w:val="004D6E2A"/>
    <w:rsid w:val="004D6EAC"/>
    <w:rsid w:val="004D70EE"/>
    <w:rsid w:val="004D7252"/>
    <w:rsid w:val="004D7653"/>
    <w:rsid w:val="004D7677"/>
    <w:rsid w:val="004E072C"/>
    <w:rsid w:val="004E1429"/>
    <w:rsid w:val="004E186D"/>
    <w:rsid w:val="004E1C09"/>
    <w:rsid w:val="004E21CA"/>
    <w:rsid w:val="004E23F9"/>
    <w:rsid w:val="004E24B0"/>
    <w:rsid w:val="004E27B5"/>
    <w:rsid w:val="004E28C9"/>
    <w:rsid w:val="004E299A"/>
    <w:rsid w:val="004E2CEA"/>
    <w:rsid w:val="004E3416"/>
    <w:rsid w:val="004E348D"/>
    <w:rsid w:val="004E39C6"/>
    <w:rsid w:val="004E3A72"/>
    <w:rsid w:val="004E3C55"/>
    <w:rsid w:val="004E4548"/>
    <w:rsid w:val="004E54AD"/>
    <w:rsid w:val="004E68DC"/>
    <w:rsid w:val="004E6FA7"/>
    <w:rsid w:val="004E73E5"/>
    <w:rsid w:val="004E7F72"/>
    <w:rsid w:val="004F00AA"/>
    <w:rsid w:val="004F0531"/>
    <w:rsid w:val="004F0B93"/>
    <w:rsid w:val="004F11CC"/>
    <w:rsid w:val="004F15C4"/>
    <w:rsid w:val="004F15C8"/>
    <w:rsid w:val="004F1D29"/>
    <w:rsid w:val="004F1E4F"/>
    <w:rsid w:val="004F2AB8"/>
    <w:rsid w:val="004F2D17"/>
    <w:rsid w:val="004F2E84"/>
    <w:rsid w:val="004F383F"/>
    <w:rsid w:val="004F4038"/>
    <w:rsid w:val="004F44F5"/>
    <w:rsid w:val="004F4665"/>
    <w:rsid w:val="004F523E"/>
    <w:rsid w:val="004F6045"/>
    <w:rsid w:val="004F6918"/>
    <w:rsid w:val="004F6998"/>
    <w:rsid w:val="004F6A34"/>
    <w:rsid w:val="004F6A59"/>
    <w:rsid w:val="004F6D35"/>
    <w:rsid w:val="004F7131"/>
    <w:rsid w:val="004F75D0"/>
    <w:rsid w:val="004F77E0"/>
    <w:rsid w:val="00500BD3"/>
    <w:rsid w:val="00501A7D"/>
    <w:rsid w:val="00501B11"/>
    <w:rsid w:val="00502295"/>
    <w:rsid w:val="00502307"/>
    <w:rsid w:val="00502727"/>
    <w:rsid w:val="005027E5"/>
    <w:rsid w:val="005031F8"/>
    <w:rsid w:val="005033F5"/>
    <w:rsid w:val="00503681"/>
    <w:rsid w:val="00503844"/>
    <w:rsid w:val="005040AB"/>
    <w:rsid w:val="005040C5"/>
    <w:rsid w:val="00504241"/>
    <w:rsid w:val="005046E4"/>
    <w:rsid w:val="00504823"/>
    <w:rsid w:val="0050496A"/>
    <w:rsid w:val="00504BB6"/>
    <w:rsid w:val="00505634"/>
    <w:rsid w:val="00505E5A"/>
    <w:rsid w:val="00505F42"/>
    <w:rsid w:val="005060F4"/>
    <w:rsid w:val="005064D5"/>
    <w:rsid w:val="00506752"/>
    <w:rsid w:val="00506883"/>
    <w:rsid w:val="00506ABC"/>
    <w:rsid w:val="00506D3C"/>
    <w:rsid w:val="0050749C"/>
    <w:rsid w:val="0050783F"/>
    <w:rsid w:val="005079FB"/>
    <w:rsid w:val="00507CD0"/>
    <w:rsid w:val="00507DEB"/>
    <w:rsid w:val="0051010C"/>
    <w:rsid w:val="005103B4"/>
    <w:rsid w:val="005104AA"/>
    <w:rsid w:val="005107F6"/>
    <w:rsid w:val="00510C51"/>
    <w:rsid w:val="00510F6B"/>
    <w:rsid w:val="005113DF"/>
    <w:rsid w:val="00511C61"/>
    <w:rsid w:val="005121BF"/>
    <w:rsid w:val="00512C8F"/>
    <w:rsid w:val="00512D6C"/>
    <w:rsid w:val="00512DD9"/>
    <w:rsid w:val="00512E18"/>
    <w:rsid w:val="005138F6"/>
    <w:rsid w:val="00513AB6"/>
    <w:rsid w:val="00514216"/>
    <w:rsid w:val="00514B1C"/>
    <w:rsid w:val="00514B7C"/>
    <w:rsid w:val="005155B3"/>
    <w:rsid w:val="00515952"/>
    <w:rsid w:val="00515991"/>
    <w:rsid w:val="005159DA"/>
    <w:rsid w:val="00516E22"/>
    <w:rsid w:val="00517440"/>
    <w:rsid w:val="005176F5"/>
    <w:rsid w:val="00517D26"/>
    <w:rsid w:val="00517DDD"/>
    <w:rsid w:val="00517E58"/>
    <w:rsid w:val="005201AF"/>
    <w:rsid w:val="005207BD"/>
    <w:rsid w:val="005207EE"/>
    <w:rsid w:val="00520C44"/>
    <w:rsid w:val="00520CB3"/>
    <w:rsid w:val="00520E76"/>
    <w:rsid w:val="0052112D"/>
    <w:rsid w:val="0052184E"/>
    <w:rsid w:val="00521950"/>
    <w:rsid w:val="00522369"/>
    <w:rsid w:val="00522480"/>
    <w:rsid w:val="005227CE"/>
    <w:rsid w:val="005228F9"/>
    <w:rsid w:val="005229E7"/>
    <w:rsid w:val="005235AD"/>
    <w:rsid w:val="00523674"/>
    <w:rsid w:val="005238BA"/>
    <w:rsid w:val="0052395F"/>
    <w:rsid w:val="00523EE6"/>
    <w:rsid w:val="005251A0"/>
    <w:rsid w:val="0052524D"/>
    <w:rsid w:val="00525806"/>
    <w:rsid w:val="00525AAD"/>
    <w:rsid w:val="00525B90"/>
    <w:rsid w:val="00526023"/>
    <w:rsid w:val="005260D8"/>
    <w:rsid w:val="005263CB"/>
    <w:rsid w:val="00526465"/>
    <w:rsid w:val="00526498"/>
    <w:rsid w:val="00526EE3"/>
    <w:rsid w:val="00526FD4"/>
    <w:rsid w:val="005270E6"/>
    <w:rsid w:val="00527CE6"/>
    <w:rsid w:val="00527DA3"/>
    <w:rsid w:val="00530418"/>
    <w:rsid w:val="005305E4"/>
    <w:rsid w:val="0053062F"/>
    <w:rsid w:val="00530DCD"/>
    <w:rsid w:val="00530E16"/>
    <w:rsid w:val="005310F8"/>
    <w:rsid w:val="005312C8"/>
    <w:rsid w:val="005313E6"/>
    <w:rsid w:val="00531746"/>
    <w:rsid w:val="00531755"/>
    <w:rsid w:val="00531A45"/>
    <w:rsid w:val="00531A65"/>
    <w:rsid w:val="00531BB0"/>
    <w:rsid w:val="00531DB9"/>
    <w:rsid w:val="0053220B"/>
    <w:rsid w:val="00532BB5"/>
    <w:rsid w:val="00532E76"/>
    <w:rsid w:val="00533207"/>
    <w:rsid w:val="0053342C"/>
    <w:rsid w:val="00534329"/>
    <w:rsid w:val="005343F1"/>
    <w:rsid w:val="005344E5"/>
    <w:rsid w:val="005348BA"/>
    <w:rsid w:val="005349C9"/>
    <w:rsid w:val="00534B31"/>
    <w:rsid w:val="00534B4F"/>
    <w:rsid w:val="0053535B"/>
    <w:rsid w:val="00535760"/>
    <w:rsid w:val="00535AF9"/>
    <w:rsid w:val="00535D43"/>
    <w:rsid w:val="0053641B"/>
    <w:rsid w:val="005364EA"/>
    <w:rsid w:val="00536847"/>
    <w:rsid w:val="0053691F"/>
    <w:rsid w:val="0053696C"/>
    <w:rsid w:val="00536D6F"/>
    <w:rsid w:val="005371E8"/>
    <w:rsid w:val="00537FBE"/>
    <w:rsid w:val="0054014D"/>
    <w:rsid w:val="00540486"/>
    <w:rsid w:val="005405B7"/>
    <w:rsid w:val="00540B38"/>
    <w:rsid w:val="0054100B"/>
    <w:rsid w:val="0054116C"/>
    <w:rsid w:val="005413CD"/>
    <w:rsid w:val="00541499"/>
    <w:rsid w:val="00541849"/>
    <w:rsid w:val="00541C0C"/>
    <w:rsid w:val="00541E90"/>
    <w:rsid w:val="00542038"/>
    <w:rsid w:val="00542228"/>
    <w:rsid w:val="005430C0"/>
    <w:rsid w:val="005431BE"/>
    <w:rsid w:val="005433E3"/>
    <w:rsid w:val="00543625"/>
    <w:rsid w:val="00543847"/>
    <w:rsid w:val="00543CDD"/>
    <w:rsid w:val="005442C2"/>
    <w:rsid w:val="0054485E"/>
    <w:rsid w:val="00544AD7"/>
    <w:rsid w:val="00545293"/>
    <w:rsid w:val="0054553F"/>
    <w:rsid w:val="005455E1"/>
    <w:rsid w:val="005456B1"/>
    <w:rsid w:val="00545B82"/>
    <w:rsid w:val="00545D9C"/>
    <w:rsid w:val="005460C0"/>
    <w:rsid w:val="005460CF"/>
    <w:rsid w:val="00546356"/>
    <w:rsid w:val="0054638A"/>
    <w:rsid w:val="005466EA"/>
    <w:rsid w:val="00547477"/>
    <w:rsid w:val="0054777B"/>
    <w:rsid w:val="00547962"/>
    <w:rsid w:val="00547B06"/>
    <w:rsid w:val="00547E29"/>
    <w:rsid w:val="0055079A"/>
    <w:rsid w:val="005509C2"/>
    <w:rsid w:val="00550AEE"/>
    <w:rsid w:val="00550B39"/>
    <w:rsid w:val="00550D46"/>
    <w:rsid w:val="00550FB2"/>
    <w:rsid w:val="0055103E"/>
    <w:rsid w:val="0055112B"/>
    <w:rsid w:val="00551470"/>
    <w:rsid w:val="00551550"/>
    <w:rsid w:val="005515C5"/>
    <w:rsid w:val="00551DD0"/>
    <w:rsid w:val="005530E8"/>
    <w:rsid w:val="005532D8"/>
    <w:rsid w:val="00553CDA"/>
    <w:rsid w:val="00553E2E"/>
    <w:rsid w:val="0055427C"/>
    <w:rsid w:val="00554305"/>
    <w:rsid w:val="005544E7"/>
    <w:rsid w:val="00554A05"/>
    <w:rsid w:val="00554E96"/>
    <w:rsid w:val="005550A9"/>
    <w:rsid w:val="0055534E"/>
    <w:rsid w:val="00555CE3"/>
    <w:rsid w:val="005560B6"/>
    <w:rsid w:val="00556115"/>
    <w:rsid w:val="0055624E"/>
    <w:rsid w:val="00556340"/>
    <w:rsid w:val="00556E3E"/>
    <w:rsid w:val="00557327"/>
    <w:rsid w:val="005574E9"/>
    <w:rsid w:val="00557652"/>
    <w:rsid w:val="00557C56"/>
    <w:rsid w:val="0056014A"/>
    <w:rsid w:val="00560817"/>
    <w:rsid w:val="00560CDA"/>
    <w:rsid w:val="00561082"/>
    <w:rsid w:val="00561AEB"/>
    <w:rsid w:val="00561B5E"/>
    <w:rsid w:val="00561C84"/>
    <w:rsid w:val="00561ED8"/>
    <w:rsid w:val="0056241B"/>
    <w:rsid w:val="00562646"/>
    <w:rsid w:val="00562EA7"/>
    <w:rsid w:val="00562FE5"/>
    <w:rsid w:val="0056325C"/>
    <w:rsid w:val="005638D0"/>
    <w:rsid w:val="00563F27"/>
    <w:rsid w:val="005644C7"/>
    <w:rsid w:val="0056469D"/>
    <w:rsid w:val="005648C4"/>
    <w:rsid w:val="00564A6E"/>
    <w:rsid w:val="00564AC9"/>
    <w:rsid w:val="00564F34"/>
    <w:rsid w:val="005661DF"/>
    <w:rsid w:val="005664E3"/>
    <w:rsid w:val="0056711C"/>
    <w:rsid w:val="00567D69"/>
    <w:rsid w:val="0057029D"/>
    <w:rsid w:val="00570A02"/>
    <w:rsid w:val="00570A0A"/>
    <w:rsid w:val="00570ABF"/>
    <w:rsid w:val="00570D30"/>
    <w:rsid w:val="00571B53"/>
    <w:rsid w:val="00571B6A"/>
    <w:rsid w:val="00572AC2"/>
    <w:rsid w:val="00572C15"/>
    <w:rsid w:val="00572CE8"/>
    <w:rsid w:val="0057319D"/>
    <w:rsid w:val="005742AB"/>
    <w:rsid w:val="0057471A"/>
    <w:rsid w:val="00574B8C"/>
    <w:rsid w:val="0057531D"/>
    <w:rsid w:val="00575B5E"/>
    <w:rsid w:val="00575F07"/>
    <w:rsid w:val="00576772"/>
    <w:rsid w:val="00576938"/>
    <w:rsid w:val="00576EAD"/>
    <w:rsid w:val="0057700A"/>
    <w:rsid w:val="005773C9"/>
    <w:rsid w:val="00577866"/>
    <w:rsid w:val="005779F8"/>
    <w:rsid w:val="00577D05"/>
    <w:rsid w:val="00580073"/>
    <w:rsid w:val="00580448"/>
    <w:rsid w:val="005807C7"/>
    <w:rsid w:val="005807E7"/>
    <w:rsid w:val="005808A6"/>
    <w:rsid w:val="00580AF0"/>
    <w:rsid w:val="005811C2"/>
    <w:rsid w:val="00581955"/>
    <w:rsid w:val="00581A46"/>
    <w:rsid w:val="00581D02"/>
    <w:rsid w:val="00582175"/>
    <w:rsid w:val="005824A3"/>
    <w:rsid w:val="00582D50"/>
    <w:rsid w:val="00583F4D"/>
    <w:rsid w:val="00584163"/>
    <w:rsid w:val="0058467D"/>
    <w:rsid w:val="005847DD"/>
    <w:rsid w:val="00584925"/>
    <w:rsid w:val="00584929"/>
    <w:rsid w:val="00584EA8"/>
    <w:rsid w:val="00585229"/>
    <w:rsid w:val="005853E5"/>
    <w:rsid w:val="0058571B"/>
    <w:rsid w:val="00585AE9"/>
    <w:rsid w:val="00585BF5"/>
    <w:rsid w:val="00585DA8"/>
    <w:rsid w:val="00585EC9"/>
    <w:rsid w:val="005866D6"/>
    <w:rsid w:val="00587100"/>
    <w:rsid w:val="00590444"/>
    <w:rsid w:val="00590F0D"/>
    <w:rsid w:val="0059119D"/>
    <w:rsid w:val="005911D6"/>
    <w:rsid w:val="00591212"/>
    <w:rsid w:val="005912F9"/>
    <w:rsid w:val="00591677"/>
    <w:rsid w:val="0059167E"/>
    <w:rsid w:val="005925FC"/>
    <w:rsid w:val="00592BC3"/>
    <w:rsid w:val="00592CAB"/>
    <w:rsid w:val="005933D1"/>
    <w:rsid w:val="00593455"/>
    <w:rsid w:val="00593993"/>
    <w:rsid w:val="00593C04"/>
    <w:rsid w:val="00594429"/>
    <w:rsid w:val="0059443C"/>
    <w:rsid w:val="00594609"/>
    <w:rsid w:val="00594B6D"/>
    <w:rsid w:val="00594FD0"/>
    <w:rsid w:val="0059504A"/>
    <w:rsid w:val="005952E1"/>
    <w:rsid w:val="00595CB3"/>
    <w:rsid w:val="005966AD"/>
    <w:rsid w:val="00596B70"/>
    <w:rsid w:val="005979C3"/>
    <w:rsid w:val="00597E61"/>
    <w:rsid w:val="005A0048"/>
    <w:rsid w:val="005A00F4"/>
    <w:rsid w:val="005A01C0"/>
    <w:rsid w:val="005A075F"/>
    <w:rsid w:val="005A09EC"/>
    <w:rsid w:val="005A0C46"/>
    <w:rsid w:val="005A1747"/>
    <w:rsid w:val="005A34C2"/>
    <w:rsid w:val="005A366E"/>
    <w:rsid w:val="005A3676"/>
    <w:rsid w:val="005A3802"/>
    <w:rsid w:val="005A39BB"/>
    <w:rsid w:val="005A3B8F"/>
    <w:rsid w:val="005A3DCD"/>
    <w:rsid w:val="005A3F93"/>
    <w:rsid w:val="005A3FFC"/>
    <w:rsid w:val="005A4069"/>
    <w:rsid w:val="005A4160"/>
    <w:rsid w:val="005A4389"/>
    <w:rsid w:val="005A497C"/>
    <w:rsid w:val="005A5497"/>
    <w:rsid w:val="005A550C"/>
    <w:rsid w:val="005A5B70"/>
    <w:rsid w:val="005A5BE7"/>
    <w:rsid w:val="005A5CE8"/>
    <w:rsid w:val="005A5EB5"/>
    <w:rsid w:val="005A6018"/>
    <w:rsid w:val="005A6040"/>
    <w:rsid w:val="005A6736"/>
    <w:rsid w:val="005A68E4"/>
    <w:rsid w:val="005A6FBD"/>
    <w:rsid w:val="005A7695"/>
    <w:rsid w:val="005A7A18"/>
    <w:rsid w:val="005B026C"/>
    <w:rsid w:val="005B04AB"/>
    <w:rsid w:val="005B0A64"/>
    <w:rsid w:val="005B1036"/>
    <w:rsid w:val="005B14A8"/>
    <w:rsid w:val="005B250A"/>
    <w:rsid w:val="005B2F52"/>
    <w:rsid w:val="005B31FC"/>
    <w:rsid w:val="005B36BB"/>
    <w:rsid w:val="005B427B"/>
    <w:rsid w:val="005B45A0"/>
    <w:rsid w:val="005B47CA"/>
    <w:rsid w:val="005B4E4D"/>
    <w:rsid w:val="005B54D4"/>
    <w:rsid w:val="005B56D1"/>
    <w:rsid w:val="005B6171"/>
    <w:rsid w:val="005B64CC"/>
    <w:rsid w:val="005B6600"/>
    <w:rsid w:val="005B77B1"/>
    <w:rsid w:val="005B78ED"/>
    <w:rsid w:val="005B78EE"/>
    <w:rsid w:val="005B7BB2"/>
    <w:rsid w:val="005B7C44"/>
    <w:rsid w:val="005B7C9A"/>
    <w:rsid w:val="005C0A04"/>
    <w:rsid w:val="005C0ACC"/>
    <w:rsid w:val="005C0D46"/>
    <w:rsid w:val="005C1970"/>
    <w:rsid w:val="005C1CD9"/>
    <w:rsid w:val="005C23EC"/>
    <w:rsid w:val="005C2B54"/>
    <w:rsid w:val="005C2E4E"/>
    <w:rsid w:val="005C2E5F"/>
    <w:rsid w:val="005C30CD"/>
    <w:rsid w:val="005C35E2"/>
    <w:rsid w:val="005C4333"/>
    <w:rsid w:val="005C43A5"/>
    <w:rsid w:val="005C44AE"/>
    <w:rsid w:val="005C4820"/>
    <w:rsid w:val="005C5130"/>
    <w:rsid w:val="005C51AC"/>
    <w:rsid w:val="005C5E3F"/>
    <w:rsid w:val="005C610C"/>
    <w:rsid w:val="005C6185"/>
    <w:rsid w:val="005C6D3A"/>
    <w:rsid w:val="005C6F4C"/>
    <w:rsid w:val="005C759A"/>
    <w:rsid w:val="005C7B42"/>
    <w:rsid w:val="005D00F3"/>
    <w:rsid w:val="005D0437"/>
    <w:rsid w:val="005D0AE6"/>
    <w:rsid w:val="005D0F01"/>
    <w:rsid w:val="005D0FFD"/>
    <w:rsid w:val="005D1270"/>
    <w:rsid w:val="005D1779"/>
    <w:rsid w:val="005D1BF6"/>
    <w:rsid w:val="005D21A8"/>
    <w:rsid w:val="005D22BB"/>
    <w:rsid w:val="005D2A6F"/>
    <w:rsid w:val="005D2CBA"/>
    <w:rsid w:val="005D311C"/>
    <w:rsid w:val="005D31FE"/>
    <w:rsid w:val="005D374F"/>
    <w:rsid w:val="005D3CC3"/>
    <w:rsid w:val="005D3CD5"/>
    <w:rsid w:val="005D3F88"/>
    <w:rsid w:val="005D49A0"/>
    <w:rsid w:val="005D4B4A"/>
    <w:rsid w:val="005D4CA7"/>
    <w:rsid w:val="005D5384"/>
    <w:rsid w:val="005D55FB"/>
    <w:rsid w:val="005D564C"/>
    <w:rsid w:val="005D586B"/>
    <w:rsid w:val="005D5D4F"/>
    <w:rsid w:val="005D6091"/>
    <w:rsid w:val="005D6555"/>
    <w:rsid w:val="005D67DF"/>
    <w:rsid w:val="005D690A"/>
    <w:rsid w:val="005D6A8E"/>
    <w:rsid w:val="005D71B1"/>
    <w:rsid w:val="005D73E5"/>
    <w:rsid w:val="005D74AC"/>
    <w:rsid w:val="005D76E5"/>
    <w:rsid w:val="005D7826"/>
    <w:rsid w:val="005D7CED"/>
    <w:rsid w:val="005D7DCE"/>
    <w:rsid w:val="005E02C9"/>
    <w:rsid w:val="005E0848"/>
    <w:rsid w:val="005E0898"/>
    <w:rsid w:val="005E093D"/>
    <w:rsid w:val="005E0D56"/>
    <w:rsid w:val="005E1211"/>
    <w:rsid w:val="005E1BDA"/>
    <w:rsid w:val="005E2072"/>
    <w:rsid w:val="005E237A"/>
    <w:rsid w:val="005E34B4"/>
    <w:rsid w:val="005E3D25"/>
    <w:rsid w:val="005E41D7"/>
    <w:rsid w:val="005E4520"/>
    <w:rsid w:val="005E4A8C"/>
    <w:rsid w:val="005E4C58"/>
    <w:rsid w:val="005E4CFA"/>
    <w:rsid w:val="005E4D89"/>
    <w:rsid w:val="005E517E"/>
    <w:rsid w:val="005E5396"/>
    <w:rsid w:val="005E53DB"/>
    <w:rsid w:val="005E54AC"/>
    <w:rsid w:val="005E54CC"/>
    <w:rsid w:val="005E6584"/>
    <w:rsid w:val="005E6C05"/>
    <w:rsid w:val="005E6D6B"/>
    <w:rsid w:val="005E710E"/>
    <w:rsid w:val="005E7218"/>
    <w:rsid w:val="005E7474"/>
    <w:rsid w:val="005E75C1"/>
    <w:rsid w:val="005E7E69"/>
    <w:rsid w:val="005F0908"/>
    <w:rsid w:val="005F0B62"/>
    <w:rsid w:val="005F0F77"/>
    <w:rsid w:val="005F10D3"/>
    <w:rsid w:val="005F1284"/>
    <w:rsid w:val="005F13F7"/>
    <w:rsid w:val="005F17CC"/>
    <w:rsid w:val="005F1919"/>
    <w:rsid w:val="005F19EC"/>
    <w:rsid w:val="005F227B"/>
    <w:rsid w:val="005F2427"/>
    <w:rsid w:val="005F279D"/>
    <w:rsid w:val="005F284C"/>
    <w:rsid w:val="005F2DB2"/>
    <w:rsid w:val="005F31AE"/>
    <w:rsid w:val="005F3469"/>
    <w:rsid w:val="005F3616"/>
    <w:rsid w:val="005F37E1"/>
    <w:rsid w:val="005F3FF1"/>
    <w:rsid w:val="005F4928"/>
    <w:rsid w:val="005F4998"/>
    <w:rsid w:val="005F4AB5"/>
    <w:rsid w:val="005F4B6C"/>
    <w:rsid w:val="005F4FEE"/>
    <w:rsid w:val="005F50A3"/>
    <w:rsid w:val="005F520B"/>
    <w:rsid w:val="005F5494"/>
    <w:rsid w:val="005F5AD3"/>
    <w:rsid w:val="005F5AFC"/>
    <w:rsid w:val="005F5C6D"/>
    <w:rsid w:val="005F6A68"/>
    <w:rsid w:val="005F786C"/>
    <w:rsid w:val="005F79AE"/>
    <w:rsid w:val="005F7D66"/>
    <w:rsid w:val="00600188"/>
    <w:rsid w:val="00600247"/>
    <w:rsid w:val="0060032C"/>
    <w:rsid w:val="006008CD"/>
    <w:rsid w:val="00601508"/>
    <w:rsid w:val="006019E0"/>
    <w:rsid w:val="006025AD"/>
    <w:rsid w:val="00602824"/>
    <w:rsid w:val="00602D52"/>
    <w:rsid w:val="00603245"/>
    <w:rsid w:val="006033A5"/>
    <w:rsid w:val="0060448A"/>
    <w:rsid w:val="00604BB9"/>
    <w:rsid w:val="00604D0A"/>
    <w:rsid w:val="00604FCB"/>
    <w:rsid w:val="00605408"/>
    <w:rsid w:val="006054B3"/>
    <w:rsid w:val="00605864"/>
    <w:rsid w:val="00606392"/>
    <w:rsid w:val="006063BE"/>
    <w:rsid w:val="00607355"/>
    <w:rsid w:val="006073F4"/>
    <w:rsid w:val="0060765C"/>
    <w:rsid w:val="00607679"/>
    <w:rsid w:val="00607F42"/>
    <w:rsid w:val="00610F44"/>
    <w:rsid w:val="00611264"/>
    <w:rsid w:val="00611A91"/>
    <w:rsid w:val="00611E78"/>
    <w:rsid w:val="00612640"/>
    <w:rsid w:val="00612A65"/>
    <w:rsid w:val="00612BFE"/>
    <w:rsid w:val="006130C3"/>
    <w:rsid w:val="00613199"/>
    <w:rsid w:val="006136AC"/>
    <w:rsid w:val="00613720"/>
    <w:rsid w:val="00613BEB"/>
    <w:rsid w:val="00613BF7"/>
    <w:rsid w:val="0061427D"/>
    <w:rsid w:val="00614311"/>
    <w:rsid w:val="0061487B"/>
    <w:rsid w:val="00614F64"/>
    <w:rsid w:val="00615002"/>
    <w:rsid w:val="00615159"/>
    <w:rsid w:val="006151B4"/>
    <w:rsid w:val="0061530C"/>
    <w:rsid w:val="0061544E"/>
    <w:rsid w:val="00616292"/>
    <w:rsid w:val="006167EB"/>
    <w:rsid w:val="006173F5"/>
    <w:rsid w:val="006174E1"/>
    <w:rsid w:val="00620337"/>
    <w:rsid w:val="00620991"/>
    <w:rsid w:val="00620A50"/>
    <w:rsid w:val="00620C38"/>
    <w:rsid w:val="00620D1B"/>
    <w:rsid w:val="00620DA9"/>
    <w:rsid w:val="00621301"/>
    <w:rsid w:val="00621474"/>
    <w:rsid w:val="0062157E"/>
    <w:rsid w:val="006217FF"/>
    <w:rsid w:val="00621E7F"/>
    <w:rsid w:val="00621F34"/>
    <w:rsid w:val="00621F9F"/>
    <w:rsid w:val="006220B4"/>
    <w:rsid w:val="0062235D"/>
    <w:rsid w:val="006223EF"/>
    <w:rsid w:val="0062251E"/>
    <w:rsid w:val="00622D21"/>
    <w:rsid w:val="00622EEF"/>
    <w:rsid w:val="00622F6F"/>
    <w:rsid w:val="00623215"/>
    <w:rsid w:val="0062350F"/>
    <w:rsid w:val="00623613"/>
    <w:rsid w:val="006236B0"/>
    <w:rsid w:val="006242CD"/>
    <w:rsid w:val="00624AF1"/>
    <w:rsid w:val="00624B6C"/>
    <w:rsid w:val="00625103"/>
    <w:rsid w:val="00625161"/>
    <w:rsid w:val="00626042"/>
    <w:rsid w:val="0062618E"/>
    <w:rsid w:val="00626912"/>
    <w:rsid w:val="006273D6"/>
    <w:rsid w:val="0062762B"/>
    <w:rsid w:val="006278AB"/>
    <w:rsid w:val="00627A7E"/>
    <w:rsid w:val="00627E71"/>
    <w:rsid w:val="0063004E"/>
    <w:rsid w:val="00630627"/>
    <w:rsid w:val="00630FCA"/>
    <w:rsid w:val="00631402"/>
    <w:rsid w:val="00631A64"/>
    <w:rsid w:val="00631B26"/>
    <w:rsid w:val="00631C04"/>
    <w:rsid w:val="0063277A"/>
    <w:rsid w:val="006327C4"/>
    <w:rsid w:val="00632D64"/>
    <w:rsid w:val="00632EBE"/>
    <w:rsid w:val="006339AD"/>
    <w:rsid w:val="00633CBF"/>
    <w:rsid w:val="00633F47"/>
    <w:rsid w:val="006344E3"/>
    <w:rsid w:val="00634784"/>
    <w:rsid w:val="00634E29"/>
    <w:rsid w:val="00634EC2"/>
    <w:rsid w:val="006351C4"/>
    <w:rsid w:val="006353F1"/>
    <w:rsid w:val="00635D47"/>
    <w:rsid w:val="006362AD"/>
    <w:rsid w:val="0063633B"/>
    <w:rsid w:val="00636440"/>
    <w:rsid w:val="006367DC"/>
    <w:rsid w:val="006368FC"/>
    <w:rsid w:val="006369BF"/>
    <w:rsid w:val="00636A26"/>
    <w:rsid w:val="00636BEA"/>
    <w:rsid w:val="00636D4D"/>
    <w:rsid w:val="006375D2"/>
    <w:rsid w:val="00637663"/>
    <w:rsid w:val="0063782D"/>
    <w:rsid w:val="00637BF9"/>
    <w:rsid w:val="00637D4F"/>
    <w:rsid w:val="00640B30"/>
    <w:rsid w:val="00640F99"/>
    <w:rsid w:val="00641AF5"/>
    <w:rsid w:val="00641E38"/>
    <w:rsid w:val="00641EF4"/>
    <w:rsid w:val="006420B8"/>
    <w:rsid w:val="00642E0D"/>
    <w:rsid w:val="00643467"/>
    <w:rsid w:val="00643480"/>
    <w:rsid w:val="00643755"/>
    <w:rsid w:val="006439DC"/>
    <w:rsid w:val="00643CFE"/>
    <w:rsid w:val="00644103"/>
    <w:rsid w:val="006444F6"/>
    <w:rsid w:val="00644A2B"/>
    <w:rsid w:val="00644C1B"/>
    <w:rsid w:val="00645C2A"/>
    <w:rsid w:val="00645EF3"/>
    <w:rsid w:val="0064694C"/>
    <w:rsid w:val="00646BE8"/>
    <w:rsid w:val="00646F2C"/>
    <w:rsid w:val="00647166"/>
    <w:rsid w:val="00647263"/>
    <w:rsid w:val="0064753F"/>
    <w:rsid w:val="00647BA7"/>
    <w:rsid w:val="006506B0"/>
    <w:rsid w:val="00650A2C"/>
    <w:rsid w:val="00650E6F"/>
    <w:rsid w:val="0065143A"/>
    <w:rsid w:val="00651495"/>
    <w:rsid w:val="006514B8"/>
    <w:rsid w:val="0065194C"/>
    <w:rsid w:val="00652A16"/>
    <w:rsid w:val="00652DBE"/>
    <w:rsid w:val="00652ECC"/>
    <w:rsid w:val="00652FB4"/>
    <w:rsid w:val="0065300C"/>
    <w:rsid w:val="0065306C"/>
    <w:rsid w:val="00653328"/>
    <w:rsid w:val="00653876"/>
    <w:rsid w:val="006538E9"/>
    <w:rsid w:val="00653A6E"/>
    <w:rsid w:val="00653D8F"/>
    <w:rsid w:val="0065535D"/>
    <w:rsid w:val="00655869"/>
    <w:rsid w:val="00655959"/>
    <w:rsid w:val="00655B4A"/>
    <w:rsid w:val="00655D8F"/>
    <w:rsid w:val="00656093"/>
    <w:rsid w:val="006561F4"/>
    <w:rsid w:val="0065658B"/>
    <w:rsid w:val="00656638"/>
    <w:rsid w:val="00656678"/>
    <w:rsid w:val="00656913"/>
    <w:rsid w:val="00656E49"/>
    <w:rsid w:val="00656E86"/>
    <w:rsid w:val="00656F29"/>
    <w:rsid w:val="00656FED"/>
    <w:rsid w:val="00657252"/>
    <w:rsid w:val="00657254"/>
    <w:rsid w:val="006574E9"/>
    <w:rsid w:val="00657B31"/>
    <w:rsid w:val="00657C73"/>
    <w:rsid w:val="00660442"/>
    <w:rsid w:val="00660697"/>
    <w:rsid w:val="006606C9"/>
    <w:rsid w:val="00660AA4"/>
    <w:rsid w:val="006610BD"/>
    <w:rsid w:val="00661466"/>
    <w:rsid w:val="006615D9"/>
    <w:rsid w:val="006617DC"/>
    <w:rsid w:val="00661A38"/>
    <w:rsid w:val="00661C42"/>
    <w:rsid w:val="00661DA2"/>
    <w:rsid w:val="00661DD5"/>
    <w:rsid w:val="00662493"/>
    <w:rsid w:val="00662FDE"/>
    <w:rsid w:val="00663155"/>
    <w:rsid w:val="00663695"/>
    <w:rsid w:val="006639DF"/>
    <w:rsid w:val="0066451D"/>
    <w:rsid w:val="0066498D"/>
    <w:rsid w:val="00664B3F"/>
    <w:rsid w:val="00664BF7"/>
    <w:rsid w:val="00665086"/>
    <w:rsid w:val="006657E3"/>
    <w:rsid w:val="00665A5B"/>
    <w:rsid w:val="00665B2E"/>
    <w:rsid w:val="00665D57"/>
    <w:rsid w:val="00665E31"/>
    <w:rsid w:val="00665F1F"/>
    <w:rsid w:val="00666233"/>
    <w:rsid w:val="006663A4"/>
    <w:rsid w:val="00666608"/>
    <w:rsid w:val="006666BE"/>
    <w:rsid w:val="00666D70"/>
    <w:rsid w:val="00666EFA"/>
    <w:rsid w:val="00667166"/>
    <w:rsid w:val="006673D6"/>
    <w:rsid w:val="006677CA"/>
    <w:rsid w:val="00667FB6"/>
    <w:rsid w:val="006705D1"/>
    <w:rsid w:val="006709BC"/>
    <w:rsid w:val="0067116B"/>
    <w:rsid w:val="00671283"/>
    <w:rsid w:val="00671552"/>
    <w:rsid w:val="006718D2"/>
    <w:rsid w:val="00672BB8"/>
    <w:rsid w:val="00672FDE"/>
    <w:rsid w:val="006731D9"/>
    <w:rsid w:val="00673B9C"/>
    <w:rsid w:val="00673C53"/>
    <w:rsid w:val="006743CD"/>
    <w:rsid w:val="00674578"/>
    <w:rsid w:val="006749B4"/>
    <w:rsid w:val="00674C86"/>
    <w:rsid w:val="00674D01"/>
    <w:rsid w:val="00674D7A"/>
    <w:rsid w:val="00675164"/>
    <w:rsid w:val="00675346"/>
    <w:rsid w:val="006760C1"/>
    <w:rsid w:val="00676523"/>
    <w:rsid w:val="0067652E"/>
    <w:rsid w:val="0067653B"/>
    <w:rsid w:val="006765C4"/>
    <w:rsid w:val="006766B4"/>
    <w:rsid w:val="0067694A"/>
    <w:rsid w:val="006775BD"/>
    <w:rsid w:val="00677A22"/>
    <w:rsid w:val="0068096B"/>
    <w:rsid w:val="00680A09"/>
    <w:rsid w:val="00680C75"/>
    <w:rsid w:val="00680D8A"/>
    <w:rsid w:val="00680E2A"/>
    <w:rsid w:val="00681065"/>
    <w:rsid w:val="0068127A"/>
    <w:rsid w:val="006812A7"/>
    <w:rsid w:val="0068132B"/>
    <w:rsid w:val="00681448"/>
    <w:rsid w:val="006815E0"/>
    <w:rsid w:val="00681EF2"/>
    <w:rsid w:val="0068239B"/>
    <w:rsid w:val="00682A2A"/>
    <w:rsid w:val="006830C6"/>
    <w:rsid w:val="006831BE"/>
    <w:rsid w:val="00683507"/>
    <w:rsid w:val="00683808"/>
    <w:rsid w:val="0068380B"/>
    <w:rsid w:val="00683B30"/>
    <w:rsid w:val="00683CD1"/>
    <w:rsid w:val="0068476F"/>
    <w:rsid w:val="00684957"/>
    <w:rsid w:val="00684ECD"/>
    <w:rsid w:val="0068674D"/>
    <w:rsid w:val="0068689C"/>
    <w:rsid w:val="00686DED"/>
    <w:rsid w:val="00686F8D"/>
    <w:rsid w:val="00687124"/>
    <w:rsid w:val="0068739F"/>
    <w:rsid w:val="006904C8"/>
    <w:rsid w:val="00690B6F"/>
    <w:rsid w:val="006911CB"/>
    <w:rsid w:val="00691D94"/>
    <w:rsid w:val="00691FF5"/>
    <w:rsid w:val="006922FE"/>
    <w:rsid w:val="00692303"/>
    <w:rsid w:val="006924B1"/>
    <w:rsid w:val="006925D6"/>
    <w:rsid w:val="00692843"/>
    <w:rsid w:val="0069291C"/>
    <w:rsid w:val="00692C67"/>
    <w:rsid w:val="00693066"/>
    <w:rsid w:val="00693343"/>
    <w:rsid w:val="006934E1"/>
    <w:rsid w:val="006935D5"/>
    <w:rsid w:val="00693634"/>
    <w:rsid w:val="00693B03"/>
    <w:rsid w:val="006942C8"/>
    <w:rsid w:val="00694884"/>
    <w:rsid w:val="006949D0"/>
    <w:rsid w:val="0069517F"/>
    <w:rsid w:val="00695981"/>
    <w:rsid w:val="006959B4"/>
    <w:rsid w:val="00695B87"/>
    <w:rsid w:val="00695CF8"/>
    <w:rsid w:val="00696943"/>
    <w:rsid w:val="00696A2C"/>
    <w:rsid w:val="00696DB3"/>
    <w:rsid w:val="00696F27"/>
    <w:rsid w:val="00697348"/>
    <w:rsid w:val="006973F6"/>
    <w:rsid w:val="00697438"/>
    <w:rsid w:val="006975CE"/>
    <w:rsid w:val="00697956"/>
    <w:rsid w:val="00697D0F"/>
    <w:rsid w:val="00697DDB"/>
    <w:rsid w:val="00697F5A"/>
    <w:rsid w:val="00697F7C"/>
    <w:rsid w:val="006A057E"/>
    <w:rsid w:val="006A0725"/>
    <w:rsid w:val="006A08FF"/>
    <w:rsid w:val="006A1024"/>
    <w:rsid w:val="006A14D8"/>
    <w:rsid w:val="006A15AE"/>
    <w:rsid w:val="006A18A7"/>
    <w:rsid w:val="006A19EC"/>
    <w:rsid w:val="006A1D66"/>
    <w:rsid w:val="006A1F4A"/>
    <w:rsid w:val="006A28BC"/>
    <w:rsid w:val="006A3993"/>
    <w:rsid w:val="006A3B9C"/>
    <w:rsid w:val="006A4132"/>
    <w:rsid w:val="006A4299"/>
    <w:rsid w:val="006A4594"/>
    <w:rsid w:val="006A472F"/>
    <w:rsid w:val="006A48B8"/>
    <w:rsid w:val="006A4D6E"/>
    <w:rsid w:val="006A4FE3"/>
    <w:rsid w:val="006A51ED"/>
    <w:rsid w:val="006A5509"/>
    <w:rsid w:val="006A56B1"/>
    <w:rsid w:val="006A58DF"/>
    <w:rsid w:val="006A5D04"/>
    <w:rsid w:val="006A5F2C"/>
    <w:rsid w:val="006A6241"/>
    <w:rsid w:val="006A6693"/>
    <w:rsid w:val="006A67BC"/>
    <w:rsid w:val="006A69A8"/>
    <w:rsid w:val="006A6F5D"/>
    <w:rsid w:val="006A7684"/>
    <w:rsid w:val="006A7F8B"/>
    <w:rsid w:val="006B003C"/>
    <w:rsid w:val="006B046D"/>
    <w:rsid w:val="006B0722"/>
    <w:rsid w:val="006B0BD4"/>
    <w:rsid w:val="006B18F6"/>
    <w:rsid w:val="006B1CBE"/>
    <w:rsid w:val="006B21CD"/>
    <w:rsid w:val="006B273B"/>
    <w:rsid w:val="006B2B02"/>
    <w:rsid w:val="006B2EAB"/>
    <w:rsid w:val="006B32BA"/>
    <w:rsid w:val="006B3B43"/>
    <w:rsid w:val="006B3F9C"/>
    <w:rsid w:val="006B43C6"/>
    <w:rsid w:val="006B457D"/>
    <w:rsid w:val="006B46DC"/>
    <w:rsid w:val="006B4879"/>
    <w:rsid w:val="006B4940"/>
    <w:rsid w:val="006B4EA4"/>
    <w:rsid w:val="006B4F22"/>
    <w:rsid w:val="006B4F5B"/>
    <w:rsid w:val="006B5215"/>
    <w:rsid w:val="006B61A4"/>
    <w:rsid w:val="006B6926"/>
    <w:rsid w:val="006B6B8F"/>
    <w:rsid w:val="006B6E4F"/>
    <w:rsid w:val="006B6F44"/>
    <w:rsid w:val="006B72BA"/>
    <w:rsid w:val="006B797D"/>
    <w:rsid w:val="006B7A18"/>
    <w:rsid w:val="006B7FA1"/>
    <w:rsid w:val="006C07AA"/>
    <w:rsid w:val="006C083D"/>
    <w:rsid w:val="006C09A9"/>
    <w:rsid w:val="006C0DB4"/>
    <w:rsid w:val="006C1564"/>
    <w:rsid w:val="006C1CF7"/>
    <w:rsid w:val="006C2033"/>
    <w:rsid w:val="006C205D"/>
    <w:rsid w:val="006C2605"/>
    <w:rsid w:val="006C29E7"/>
    <w:rsid w:val="006C2CE7"/>
    <w:rsid w:val="006C3070"/>
    <w:rsid w:val="006C31F4"/>
    <w:rsid w:val="006C3992"/>
    <w:rsid w:val="006C3C75"/>
    <w:rsid w:val="006C41C1"/>
    <w:rsid w:val="006C454F"/>
    <w:rsid w:val="006C4676"/>
    <w:rsid w:val="006C4890"/>
    <w:rsid w:val="006C498C"/>
    <w:rsid w:val="006C4E37"/>
    <w:rsid w:val="006C542D"/>
    <w:rsid w:val="006C573E"/>
    <w:rsid w:val="006C58EA"/>
    <w:rsid w:val="006C6344"/>
    <w:rsid w:val="006C6C9A"/>
    <w:rsid w:val="006C768C"/>
    <w:rsid w:val="006C76A6"/>
    <w:rsid w:val="006D02A8"/>
    <w:rsid w:val="006D02B5"/>
    <w:rsid w:val="006D0AF3"/>
    <w:rsid w:val="006D0E41"/>
    <w:rsid w:val="006D1002"/>
    <w:rsid w:val="006D126C"/>
    <w:rsid w:val="006D144C"/>
    <w:rsid w:val="006D186A"/>
    <w:rsid w:val="006D20EE"/>
    <w:rsid w:val="006D2587"/>
    <w:rsid w:val="006D2767"/>
    <w:rsid w:val="006D2B99"/>
    <w:rsid w:val="006D344C"/>
    <w:rsid w:val="006D4416"/>
    <w:rsid w:val="006D453C"/>
    <w:rsid w:val="006D47A6"/>
    <w:rsid w:val="006D50E7"/>
    <w:rsid w:val="006D53CB"/>
    <w:rsid w:val="006D5446"/>
    <w:rsid w:val="006D5661"/>
    <w:rsid w:val="006D59E4"/>
    <w:rsid w:val="006D5D0A"/>
    <w:rsid w:val="006D5FE3"/>
    <w:rsid w:val="006D5FF0"/>
    <w:rsid w:val="006D609F"/>
    <w:rsid w:val="006D627D"/>
    <w:rsid w:val="006D63B0"/>
    <w:rsid w:val="006D63CE"/>
    <w:rsid w:val="006D6E43"/>
    <w:rsid w:val="006D734F"/>
    <w:rsid w:val="006D73CA"/>
    <w:rsid w:val="006D7CE4"/>
    <w:rsid w:val="006E0179"/>
    <w:rsid w:val="006E0F2E"/>
    <w:rsid w:val="006E112C"/>
    <w:rsid w:val="006E18A4"/>
    <w:rsid w:val="006E1C37"/>
    <w:rsid w:val="006E1D32"/>
    <w:rsid w:val="006E26A6"/>
    <w:rsid w:val="006E26C8"/>
    <w:rsid w:val="006E2B1B"/>
    <w:rsid w:val="006E2DED"/>
    <w:rsid w:val="006E3252"/>
    <w:rsid w:val="006E325A"/>
    <w:rsid w:val="006E3392"/>
    <w:rsid w:val="006E3852"/>
    <w:rsid w:val="006E3919"/>
    <w:rsid w:val="006E3BDA"/>
    <w:rsid w:val="006E3FC0"/>
    <w:rsid w:val="006E40FE"/>
    <w:rsid w:val="006E458A"/>
    <w:rsid w:val="006E46C6"/>
    <w:rsid w:val="006E46E9"/>
    <w:rsid w:val="006E49C1"/>
    <w:rsid w:val="006E4FEF"/>
    <w:rsid w:val="006E54EA"/>
    <w:rsid w:val="006E5B41"/>
    <w:rsid w:val="006E5E60"/>
    <w:rsid w:val="006E5F92"/>
    <w:rsid w:val="006E5FC8"/>
    <w:rsid w:val="006E6073"/>
    <w:rsid w:val="006E609A"/>
    <w:rsid w:val="006E62CE"/>
    <w:rsid w:val="006E62F6"/>
    <w:rsid w:val="006E6374"/>
    <w:rsid w:val="006E6588"/>
    <w:rsid w:val="006E6989"/>
    <w:rsid w:val="006E6BA6"/>
    <w:rsid w:val="006E6C53"/>
    <w:rsid w:val="006E6CB4"/>
    <w:rsid w:val="006E6E6D"/>
    <w:rsid w:val="006E6E78"/>
    <w:rsid w:val="006E715D"/>
    <w:rsid w:val="006E73A3"/>
    <w:rsid w:val="006E762A"/>
    <w:rsid w:val="006E796D"/>
    <w:rsid w:val="006E7B18"/>
    <w:rsid w:val="006F009F"/>
    <w:rsid w:val="006F035D"/>
    <w:rsid w:val="006F082C"/>
    <w:rsid w:val="006F0A0A"/>
    <w:rsid w:val="006F0C49"/>
    <w:rsid w:val="006F0C85"/>
    <w:rsid w:val="006F13FC"/>
    <w:rsid w:val="006F16C2"/>
    <w:rsid w:val="006F1C75"/>
    <w:rsid w:val="006F22E2"/>
    <w:rsid w:val="006F2575"/>
    <w:rsid w:val="006F258C"/>
    <w:rsid w:val="006F2712"/>
    <w:rsid w:val="006F367C"/>
    <w:rsid w:val="006F3994"/>
    <w:rsid w:val="006F3B11"/>
    <w:rsid w:val="006F3BDF"/>
    <w:rsid w:val="006F3D01"/>
    <w:rsid w:val="006F3DD0"/>
    <w:rsid w:val="006F3E7E"/>
    <w:rsid w:val="006F53E3"/>
    <w:rsid w:val="006F53F5"/>
    <w:rsid w:val="006F55DB"/>
    <w:rsid w:val="006F5C82"/>
    <w:rsid w:val="006F5E83"/>
    <w:rsid w:val="006F6141"/>
    <w:rsid w:val="006F6CC7"/>
    <w:rsid w:val="006F6E64"/>
    <w:rsid w:val="006F7548"/>
    <w:rsid w:val="006F7592"/>
    <w:rsid w:val="006F7669"/>
    <w:rsid w:val="006F7B76"/>
    <w:rsid w:val="00700096"/>
    <w:rsid w:val="00701070"/>
    <w:rsid w:val="007010BF"/>
    <w:rsid w:val="0070169E"/>
    <w:rsid w:val="007016E1"/>
    <w:rsid w:val="007018A9"/>
    <w:rsid w:val="00701DBD"/>
    <w:rsid w:val="0070215A"/>
    <w:rsid w:val="007022EB"/>
    <w:rsid w:val="0070239D"/>
    <w:rsid w:val="00702473"/>
    <w:rsid w:val="00702CDD"/>
    <w:rsid w:val="00702F79"/>
    <w:rsid w:val="00703058"/>
    <w:rsid w:val="00703B74"/>
    <w:rsid w:val="00703C19"/>
    <w:rsid w:val="00703C96"/>
    <w:rsid w:val="007044CC"/>
    <w:rsid w:val="007046E5"/>
    <w:rsid w:val="007046EA"/>
    <w:rsid w:val="00704915"/>
    <w:rsid w:val="00704D31"/>
    <w:rsid w:val="00704F6A"/>
    <w:rsid w:val="007051D4"/>
    <w:rsid w:val="00705514"/>
    <w:rsid w:val="00705759"/>
    <w:rsid w:val="007059FE"/>
    <w:rsid w:val="00705BFC"/>
    <w:rsid w:val="00705D57"/>
    <w:rsid w:val="00706140"/>
    <w:rsid w:val="0070616A"/>
    <w:rsid w:val="00706470"/>
    <w:rsid w:val="0070673A"/>
    <w:rsid w:val="0070674B"/>
    <w:rsid w:val="0070691D"/>
    <w:rsid w:val="00706D15"/>
    <w:rsid w:val="00706FB7"/>
    <w:rsid w:val="00706FF1"/>
    <w:rsid w:val="00707401"/>
    <w:rsid w:val="00707469"/>
    <w:rsid w:val="00707694"/>
    <w:rsid w:val="0070772C"/>
    <w:rsid w:val="00707B76"/>
    <w:rsid w:val="00707EA6"/>
    <w:rsid w:val="00707F99"/>
    <w:rsid w:val="00710011"/>
    <w:rsid w:val="00710018"/>
    <w:rsid w:val="0071103A"/>
    <w:rsid w:val="007119E1"/>
    <w:rsid w:val="00711C73"/>
    <w:rsid w:val="00712479"/>
    <w:rsid w:val="007126CD"/>
    <w:rsid w:val="007126E8"/>
    <w:rsid w:val="00712791"/>
    <w:rsid w:val="00712AA9"/>
    <w:rsid w:val="00712C9D"/>
    <w:rsid w:val="0071377C"/>
    <w:rsid w:val="00713911"/>
    <w:rsid w:val="00713A3E"/>
    <w:rsid w:val="00713F00"/>
    <w:rsid w:val="00713F1C"/>
    <w:rsid w:val="00714229"/>
    <w:rsid w:val="00714320"/>
    <w:rsid w:val="00714551"/>
    <w:rsid w:val="007148F8"/>
    <w:rsid w:val="0071498A"/>
    <w:rsid w:val="00714EFD"/>
    <w:rsid w:val="007159E4"/>
    <w:rsid w:val="00715B45"/>
    <w:rsid w:val="00715BBE"/>
    <w:rsid w:val="00715C36"/>
    <w:rsid w:val="00715C3F"/>
    <w:rsid w:val="00716120"/>
    <w:rsid w:val="00716242"/>
    <w:rsid w:val="007166C5"/>
    <w:rsid w:val="00716863"/>
    <w:rsid w:val="00716EA9"/>
    <w:rsid w:val="0071745F"/>
    <w:rsid w:val="00717765"/>
    <w:rsid w:val="00717C4E"/>
    <w:rsid w:val="00717F23"/>
    <w:rsid w:val="00720057"/>
    <w:rsid w:val="00720108"/>
    <w:rsid w:val="00720A23"/>
    <w:rsid w:val="00720D61"/>
    <w:rsid w:val="0072189C"/>
    <w:rsid w:val="00721A55"/>
    <w:rsid w:val="00721C5B"/>
    <w:rsid w:val="0072202A"/>
    <w:rsid w:val="00722130"/>
    <w:rsid w:val="007228F4"/>
    <w:rsid w:val="00722CAB"/>
    <w:rsid w:val="00722D48"/>
    <w:rsid w:val="00722D9D"/>
    <w:rsid w:val="00723313"/>
    <w:rsid w:val="00723510"/>
    <w:rsid w:val="007237DC"/>
    <w:rsid w:val="0072396E"/>
    <w:rsid w:val="00723CF5"/>
    <w:rsid w:val="00723F0C"/>
    <w:rsid w:val="00723FDD"/>
    <w:rsid w:val="00724099"/>
    <w:rsid w:val="0072497A"/>
    <w:rsid w:val="0072571B"/>
    <w:rsid w:val="00725AE1"/>
    <w:rsid w:val="00725BC6"/>
    <w:rsid w:val="00725C34"/>
    <w:rsid w:val="00725CB2"/>
    <w:rsid w:val="00725CE2"/>
    <w:rsid w:val="00725E24"/>
    <w:rsid w:val="00726F72"/>
    <w:rsid w:val="007272ED"/>
    <w:rsid w:val="00727632"/>
    <w:rsid w:val="007301E3"/>
    <w:rsid w:val="00730278"/>
    <w:rsid w:val="00730E5C"/>
    <w:rsid w:val="00730F80"/>
    <w:rsid w:val="00731225"/>
    <w:rsid w:val="0073126F"/>
    <w:rsid w:val="00731584"/>
    <w:rsid w:val="00731AC1"/>
    <w:rsid w:val="00731FDA"/>
    <w:rsid w:val="00732021"/>
    <w:rsid w:val="007324DD"/>
    <w:rsid w:val="007328BA"/>
    <w:rsid w:val="00732FCD"/>
    <w:rsid w:val="0073378E"/>
    <w:rsid w:val="007339B2"/>
    <w:rsid w:val="007339E3"/>
    <w:rsid w:val="00733D0A"/>
    <w:rsid w:val="00733EF8"/>
    <w:rsid w:val="00733F2B"/>
    <w:rsid w:val="00734010"/>
    <w:rsid w:val="00734315"/>
    <w:rsid w:val="00734747"/>
    <w:rsid w:val="00735412"/>
    <w:rsid w:val="00735D2B"/>
    <w:rsid w:val="00735FFC"/>
    <w:rsid w:val="0073610E"/>
    <w:rsid w:val="0073657B"/>
    <w:rsid w:val="00736C07"/>
    <w:rsid w:val="00736CDF"/>
    <w:rsid w:val="00736F42"/>
    <w:rsid w:val="0073771B"/>
    <w:rsid w:val="00737B71"/>
    <w:rsid w:val="00737CB9"/>
    <w:rsid w:val="00737EBC"/>
    <w:rsid w:val="0074005A"/>
    <w:rsid w:val="00740671"/>
    <w:rsid w:val="00740A04"/>
    <w:rsid w:val="00740D21"/>
    <w:rsid w:val="00740EDB"/>
    <w:rsid w:val="0074162D"/>
    <w:rsid w:val="0074185B"/>
    <w:rsid w:val="00741A93"/>
    <w:rsid w:val="00741C8A"/>
    <w:rsid w:val="00741FC6"/>
    <w:rsid w:val="007420E7"/>
    <w:rsid w:val="007424A3"/>
    <w:rsid w:val="0074290E"/>
    <w:rsid w:val="007429A1"/>
    <w:rsid w:val="00742FF2"/>
    <w:rsid w:val="00743375"/>
    <w:rsid w:val="007434EE"/>
    <w:rsid w:val="0074418C"/>
    <w:rsid w:val="00744279"/>
    <w:rsid w:val="00744A6A"/>
    <w:rsid w:val="00744BB0"/>
    <w:rsid w:val="00744D0E"/>
    <w:rsid w:val="00744D82"/>
    <w:rsid w:val="007453F1"/>
    <w:rsid w:val="00745502"/>
    <w:rsid w:val="007456AB"/>
    <w:rsid w:val="007456F0"/>
    <w:rsid w:val="00746D2E"/>
    <w:rsid w:val="00747AA3"/>
    <w:rsid w:val="00747F33"/>
    <w:rsid w:val="007500A0"/>
    <w:rsid w:val="00750157"/>
    <w:rsid w:val="007502C1"/>
    <w:rsid w:val="0075134B"/>
    <w:rsid w:val="007515D0"/>
    <w:rsid w:val="0075164F"/>
    <w:rsid w:val="00751835"/>
    <w:rsid w:val="00751E09"/>
    <w:rsid w:val="00751E2E"/>
    <w:rsid w:val="0075206C"/>
    <w:rsid w:val="007520B0"/>
    <w:rsid w:val="0075298C"/>
    <w:rsid w:val="007531A7"/>
    <w:rsid w:val="00753257"/>
    <w:rsid w:val="007533CE"/>
    <w:rsid w:val="00753496"/>
    <w:rsid w:val="00753787"/>
    <w:rsid w:val="0075381D"/>
    <w:rsid w:val="00754185"/>
    <w:rsid w:val="00754AC1"/>
    <w:rsid w:val="00754C7E"/>
    <w:rsid w:val="00755136"/>
    <w:rsid w:val="007552E7"/>
    <w:rsid w:val="007553B6"/>
    <w:rsid w:val="007554A8"/>
    <w:rsid w:val="00756036"/>
    <w:rsid w:val="0075620D"/>
    <w:rsid w:val="0075694A"/>
    <w:rsid w:val="00756B7F"/>
    <w:rsid w:val="0075772A"/>
    <w:rsid w:val="00757BC5"/>
    <w:rsid w:val="00760599"/>
    <w:rsid w:val="007613FF"/>
    <w:rsid w:val="0076141B"/>
    <w:rsid w:val="007615A7"/>
    <w:rsid w:val="0076172C"/>
    <w:rsid w:val="00761EB5"/>
    <w:rsid w:val="0076209F"/>
    <w:rsid w:val="007622C3"/>
    <w:rsid w:val="0076254F"/>
    <w:rsid w:val="00762594"/>
    <w:rsid w:val="00762605"/>
    <w:rsid w:val="00762DF4"/>
    <w:rsid w:val="00763508"/>
    <w:rsid w:val="007635F5"/>
    <w:rsid w:val="00763812"/>
    <w:rsid w:val="00763989"/>
    <w:rsid w:val="00763993"/>
    <w:rsid w:val="00763AB4"/>
    <w:rsid w:val="00763C56"/>
    <w:rsid w:val="00763CA6"/>
    <w:rsid w:val="007643F1"/>
    <w:rsid w:val="007646D4"/>
    <w:rsid w:val="00764702"/>
    <w:rsid w:val="007649A1"/>
    <w:rsid w:val="007649ED"/>
    <w:rsid w:val="00764AF2"/>
    <w:rsid w:val="007650FE"/>
    <w:rsid w:val="00765AEE"/>
    <w:rsid w:val="00765DCD"/>
    <w:rsid w:val="007660BE"/>
    <w:rsid w:val="007663B5"/>
    <w:rsid w:val="00766472"/>
    <w:rsid w:val="0076679E"/>
    <w:rsid w:val="00766A95"/>
    <w:rsid w:val="00766DBC"/>
    <w:rsid w:val="00766ED2"/>
    <w:rsid w:val="00767227"/>
    <w:rsid w:val="00767508"/>
    <w:rsid w:val="00767730"/>
    <w:rsid w:val="007677AC"/>
    <w:rsid w:val="007679B6"/>
    <w:rsid w:val="00770482"/>
    <w:rsid w:val="0077085F"/>
    <w:rsid w:val="00770A7D"/>
    <w:rsid w:val="00770FA4"/>
    <w:rsid w:val="00771624"/>
    <w:rsid w:val="00771A01"/>
    <w:rsid w:val="00771E6F"/>
    <w:rsid w:val="007725D3"/>
    <w:rsid w:val="0077351F"/>
    <w:rsid w:val="0077372C"/>
    <w:rsid w:val="0077393B"/>
    <w:rsid w:val="00773EE3"/>
    <w:rsid w:val="00774AF7"/>
    <w:rsid w:val="00774B3A"/>
    <w:rsid w:val="00774EE9"/>
    <w:rsid w:val="007750B0"/>
    <w:rsid w:val="00775182"/>
    <w:rsid w:val="00775982"/>
    <w:rsid w:val="007762C8"/>
    <w:rsid w:val="007763AB"/>
    <w:rsid w:val="00776515"/>
    <w:rsid w:val="00776700"/>
    <w:rsid w:val="007772D1"/>
    <w:rsid w:val="0077777D"/>
    <w:rsid w:val="00777845"/>
    <w:rsid w:val="00777BF1"/>
    <w:rsid w:val="00777C70"/>
    <w:rsid w:val="0078017D"/>
    <w:rsid w:val="007804FB"/>
    <w:rsid w:val="007809A1"/>
    <w:rsid w:val="00780B15"/>
    <w:rsid w:val="00780FE6"/>
    <w:rsid w:val="00781007"/>
    <w:rsid w:val="00781B5D"/>
    <w:rsid w:val="00781BAC"/>
    <w:rsid w:val="007824C8"/>
    <w:rsid w:val="007824F7"/>
    <w:rsid w:val="0078275B"/>
    <w:rsid w:val="00782938"/>
    <w:rsid w:val="00782AAE"/>
    <w:rsid w:val="00782BDE"/>
    <w:rsid w:val="00782DDC"/>
    <w:rsid w:val="00782F64"/>
    <w:rsid w:val="00783E9B"/>
    <w:rsid w:val="00784144"/>
    <w:rsid w:val="00784926"/>
    <w:rsid w:val="0078532A"/>
    <w:rsid w:val="00786281"/>
    <w:rsid w:val="007862AD"/>
    <w:rsid w:val="007863DC"/>
    <w:rsid w:val="007868E4"/>
    <w:rsid w:val="007870A7"/>
    <w:rsid w:val="0078744B"/>
    <w:rsid w:val="007875A3"/>
    <w:rsid w:val="0078785B"/>
    <w:rsid w:val="00787B65"/>
    <w:rsid w:val="00787B72"/>
    <w:rsid w:val="00787F6A"/>
    <w:rsid w:val="00790D18"/>
    <w:rsid w:val="00790DB9"/>
    <w:rsid w:val="00791046"/>
    <w:rsid w:val="0079137C"/>
    <w:rsid w:val="007915CC"/>
    <w:rsid w:val="00791854"/>
    <w:rsid w:val="00791877"/>
    <w:rsid w:val="00791AC0"/>
    <w:rsid w:val="00791C36"/>
    <w:rsid w:val="00791C66"/>
    <w:rsid w:val="00791EFD"/>
    <w:rsid w:val="00791F81"/>
    <w:rsid w:val="007920E8"/>
    <w:rsid w:val="00792469"/>
    <w:rsid w:val="007926C6"/>
    <w:rsid w:val="0079292F"/>
    <w:rsid w:val="00792E1B"/>
    <w:rsid w:val="00793092"/>
    <w:rsid w:val="007932BC"/>
    <w:rsid w:val="00793480"/>
    <w:rsid w:val="007937CC"/>
    <w:rsid w:val="00793871"/>
    <w:rsid w:val="007938CC"/>
    <w:rsid w:val="00793C47"/>
    <w:rsid w:val="00793F0F"/>
    <w:rsid w:val="00793F2A"/>
    <w:rsid w:val="00794569"/>
    <w:rsid w:val="00794E60"/>
    <w:rsid w:val="00795167"/>
    <w:rsid w:val="007961D3"/>
    <w:rsid w:val="0079649A"/>
    <w:rsid w:val="00796527"/>
    <w:rsid w:val="00796575"/>
    <w:rsid w:val="00796AE0"/>
    <w:rsid w:val="007970EB"/>
    <w:rsid w:val="007979AE"/>
    <w:rsid w:val="00797EFF"/>
    <w:rsid w:val="007A0039"/>
    <w:rsid w:val="007A0180"/>
    <w:rsid w:val="007A0504"/>
    <w:rsid w:val="007A06C0"/>
    <w:rsid w:val="007A07D2"/>
    <w:rsid w:val="007A0953"/>
    <w:rsid w:val="007A0FB2"/>
    <w:rsid w:val="007A1445"/>
    <w:rsid w:val="007A1548"/>
    <w:rsid w:val="007A169E"/>
    <w:rsid w:val="007A186F"/>
    <w:rsid w:val="007A1C19"/>
    <w:rsid w:val="007A1EA3"/>
    <w:rsid w:val="007A209B"/>
    <w:rsid w:val="007A21F0"/>
    <w:rsid w:val="007A3131"/>
    <w:rsid w:val="007A3749"/>
    <w:rsid w:val="007A3821"/>
    <w:rsid w:val="007A3D03"/>
    <w:rsid w:val="007A45D4"/>
    <w:rsid w:val="007A4A2E"/>
    <w:rsid w:val="007A5659"/>
    <w:rsid w:val="007A59CF"/>
    <w:rsid w:val="007A62CC"/>
    <w:rsid w:val="007A67FA"/>
    <w:rsid w:val="007A6843"/>
    <w:rsid w:val="007A6AFE"/>
    <w:rsid w:val="007A73C7"/>
    <w:rsid w:val="007A7E30"/>
    <w:rsid w:val="007A7FA7"/>
    <w:rsid w:val="007B0113"/>
    <w:rsid w:val="007B0A06"/>
    <w:rsid w:val="007B1B07"/>
    <w:rsid w:val="007B1C0D"/>
    <w:rsid w:val="007B28AB"/>
    <w:rsid w:val="007B2F6E"/>
    <w:rsid w:val="007B2F82"/>
    <w:rsid w:val="007B30F2"/>
    <w:rsid w:val="007B333C"/>
    <w:rsid w:val="007B3727"/>
    <w:rsid w:val="007B3A9A"/>
    <w:rsid w:val="007B4599"/>
    <w:rsid w:val="007B4E62"/>
    <w:rsid w:val="007B545C"/>
    <w:rsid w:val="007B55E4"/>
    <w:rsid w:val="007B649F"/>
    <w:rsid w:val="007B7765"/>
    <w:rsid w:val="007C0556"/>
    <w:rsid w:val="007C0755"/>
    <w:rsid w:val="007C0811"/>
    <w:rsid w:val="007C09D8"/>
    <w:rsid w:val="007C0E6B"/>
    <w:rsid w:val="007C0F18"/>
    <w:rsid w:val="007C1134"/>
    <w:rsid w:val="007C114F"/>
    <w:rsid w:val="007C16E4"/>
    <w:rsid w:val="007C1847"/>
    <w:rsid w:val="007C2259"/>
    <w:rsid w:val="007C34AB"/>
    <w:rsid w:val="007C363D"/>
    <w:rsid w:val="007C3D02"/>
    <w:rsid w:val="007C3EC5"/>
    <w:rsid w:val="007C460A"/>
    <w:rsid w:val="007C487F"/>
    <w:rsid w:val="007C488A"/>
    <w:rsid w:val="007C4B99"/>
    <w:rsid w:val="007C5529"/>
    <w:rsid w:val="007C5E5D"/>
    <w:rsid w:val="007C61C4"/>
    <w:rsid w:val="007C7021"/>
    <w:rsid w:val="007C739F"/>
    <w:rsid w:val="007C75DC"/>
    <w:rsid w:val="007C7B1B"/>
    <w:rsid w:val="007C7ED5"/>
    <w:rsid w:val="007D00B3"/>
    <w:rsid w:val="007D0159"/>
    <w:rsid w:val="007D0508"/>
    <w:rsid w:val="007D1481"/>
    <w:rsid w:val="007D1B75"/>
    <w:rsid w:val="007D2251"/>
    <w:rsid w:val="007D244F"/>
    <w:rsid w:val="007D256E"/>
    <w:rsid w:val="007D2B71"/>
    <w:rsid w:val="007D333D"/>
    <w:rsid w:val="007D33EC"/>
    <w:rsid w:val="007D3445"/>
    <w:rsid w:val="007D3ACB"/>
    <w:rsid w:val="007D3BD3"/>
    <w:rsid w:val="007D41B5"/>
    <w:rsid w:val="007D43F7"/>
    <w:rsid w:val="007D51BC"/>
    <w:rsid w:val="007D57E6"/>
    <w:rsid w:val="007D5CA4"/>
    <w:rsid w:val="007D5DA4"/>
    <w:rsid w:val="007D5EFF"/>
    <w:rsid w:val="007D5F5A"/>
    <w:rsid w:val="007D6069"/>
    <w:rsid w:val="007D6812"/>
    <w:rsid w:val="007D6D3C"/>
    <w:rsid w:val="007D6E5C"/>
    <w:rsid w:val="007D736A"/>
    <w:rsid w:val="007D7A0A"/>
    <w:rsid w:val="007D7B78"/>
    <w:rsid w:val="007E00CA"/>
    <w:rsid w:val="007E00F6"/>
    <w:rsid w:val="007E0144"/>
    <w:rsid w:val="007E0397"/>
    <w:rsid w:val="007E0597"/>
    <w:rsid w:val="007E0CDB"/>
    <w:rsid w:val="007E118F"/>
    <w:rsid w:val="007E157A"/>
    <w:rsid w:val="007E1646"/>
    <w:rsid w:val="007E19BE"/>
    <w:rsid w:val="007E19E0"/>
    <w:rsid w:val="007E2219"/>
    <w:rsid w:val="007E26B1"/>
    <w:rsid w:val="007E28B1"/>
    <w:rsid w:val="007E2D19"/>
    <w:rsid w:val="007E3146"/>
    <w:rsid w:val="007E32A4"/>
    <w:rsid w:val="007E342E"/>
    <w:rsid w:val="007E3496"/>
    <w:rsid w:val="007E3779"/>
    <w:rsid w:val="007E3A99"/>
    <w:rsid w:val="007E3AD6"/>
    <w:rsid w:val="007E3AF6"/>
    <w:rsid w:val="007E3C3C"/>
    <w:rsid w:val="007E3EE4"/>
    <w:rsid w:val="007E4169"/>
    <w:rsid w:val="007E446A"/>
    <w:rsid w:val="007E4AFB"/>
    <w:rsid w:val="007E4B2E"/>
    <w:rsid w:val="007E4B61"/>
    <w:rsid w:val="007E4B67"/>
    <w:rsid w:val="007E5225"/>
    <w:rsid w:val="007E55D7"/>
    <w:rsid w:val="007E5605"/>
    <w:rsid w:val="007E5953"/>
    <w:rsid w:val="007E5972"/>
    <w:rsid w:val="007E597E"/>
    <w:rsid w:val="007E5A12"/>
    <w:rsid w:val="007E628D"/>
    <w:rsid w:val="007E6FAC"/>
    <w:rsid w:val="007E73E3"/>
    <w:rsid w:val="007E7680"/>
    <w:rsid w:val="007F06AD"/>
    <w:rsid w:val="007F0A1C"/>
    <w:rsid w:val="007F0C0C"/>
    <w:rsid w:val="007F1061"/>
    <w:rsid w:val="007F11A8"/>
    <w:rsid w:val="007F18F4"/>
    <w:rsid w:val="007F1A1F"/>
    <w:rsid w:val="007F1C5C"/>
    <w:rsid w:val="007F1FF3"/>
    <w:rsid w:val="007F2696"/>
    <w:rsid w:val="007F2731"/>
    <w:rsid w:val="007F2BE0"/>
    <w:rsid w:val="007F2CED"/>
    <w:rsid w:val="007F2F62"/>
    <w:rsid w:val="007F2F66"/>
    <w:rsid w:val="007F313C"/>
    <w:rsid w:val="007F3140"/>
    <w:rsid w:val="007F3D57"/>
    <w:rsid w:val="007F4213"/>
    <w:rsid w:val="007F4528"/>
    <w:rsid w:val="007F4DD8"/>
    <w:rsid w:val="007F50F3"/>
    <w:rsid w:val="007F55C6"/>
    <w:rsid w:val="007F56B3"/>
    <w:rsid w:val="007F5B95"/>
    <w:rsid w:val="007F6059"/>
    <w:rsid w:val="007F691A"/>
    <w:rsid w:val="007F6A67"/>
    <w:rsid w:val="007F6D28"/>
    <w:rsid w:val="007F70D0"/>
    <w:rsid w:val="007F7376"/>
    <w:rsid w:val="007F7AAA"/>
    <w:rsid w:val="007F7B6C"/>
    <w:rsid w:val="007F7CF4"/>
    <w:rsid w:val="0080007C"/>
    <w:rsid w:val="00800133"/>
    <w:rsid w:val="00800138"/>
    <w:rsid w:val="0080055D"/>
    <w:rsid w:val="008009E3"/>
    <w:rsid w:val="00800A2E"/>
    <w:rsid w:val="00800BF0"/>
    <w:rsid w:val="00800C3D"/>
    <w:rsid w:val="00800C6A"/>
    <w:rsid w:val="00800D84"/>
    <w:rsid w:val="00800EA0"/>
    <w:rsid w:val="00800F6B"/>
    <w:rsid w:val="00801043"/>
    <w:rsid w:val="00801159"/>
    <w:rsid w:val="008016FA"/>
    <w:rsid w:val="00801821"/>
    <w:rsid w:val="0080195A"/>
    <w:rsid w:val="00801A26"/>
    <w:rsid w:val="00801CDE"/>
    <w:rsid w:val="00803112"/>
    <w:rsid w:val="0080324F"/>
    <w:rsid w:val="008037AE"/>
    <w:rsid w:val="008037F9"/>
    <w:rsid w:val="00803D13"/>
    <w:rsid w:val="00803DDB"/>
    <w:rsid w:val="00804C94"/>
    <w:rsid w:val="00804CC1"/>
    <w:rsid w:val="0080508C"/>
    <w:rsid w:val="00805155"/>
    <w:rsid w:val="0080586D"/>
    <w:rsid w:val="00805A28"/>
    <w:rsid w:val="00805BCB"/>
    <w:rsid w:val="00805ED7"/>
    <w:rsid w:val="0080652D"/>
    <w:rsid w:val="008066C5"/>
    <w:rsid w:val="0080697E"/>
    <w:rsid w:val="00806AEF"/>
    <w:rsid w:val="00806B62"/>
    <w:rsid w:val="00806C7B"/>
    <w:rsid w:val="008071EF"/>
    <w:rsid w:val="00807E1A"/>
    <w:rsid w:val="0081038E"/>
    <w:rsid w:val="00810446"/>
    <w:rsid w:val="00810535"/>
    <w:rsid w:val="00810628"/>
    <w:rsid w:val="00810677"/>
    <w:rsid w:val="008106C6"/>
    <w:rsid w:val="008118EC"/>
    <w:rsid w:val="008121D4"/>
    <w:rsid w:val="008126F3"/>
    <w:rsid w:val="008128CB"/>
    <w:rsid w:val="00812AF3"/>
    <w:rsid w:val="00812F8F"/>
    <w:rsid w:val="008133B6"/>
    <w:rsid w:val="008134E9"/>
    <w:rsid w:val="008139E2"/>
    <w:rsid w:val="00814263"/>
    <w:rsid w:val="008143DE"/>
    <w:rsid w:val="00814539"/>
    <w:rsid w:val="00814980"/>
    <w:rsid w:val="00814A0E"/>
    <w:rsid w:val="00814A98"/>
    <w:rsid w:val="00814D1B"/>
    <w:rsid w:val="00815360"/>
    <w:rsid w:val="00815375"/>
    <w:rsid w:val="0081566C"/>
    <w:rsid w:val="008157E5"/>
    <w:rsid w:val="00815D28"/>
    <w:rsid w:val="00815D74"/>
    <w:rsid w:val="00816222"/>
    <w:rsid w:val="00816394"/>
    <w:rsid w:val="00816CF7"/>
    <w:rsid w:val="00816FEA"/>
    <w:rsid w:val="00817302"/>
    <w:rsid w:val="00817493"/>
    <w:rsid w:val="008178F0"/>
    <w:rsid w:val="008179D2"/>
    <w:rsid w:val="00817A21"/>
    <w:rsid w:val="00817A9F"/>
    <w:rsid w:val="00817BA4"/>
    <w:rsid w:val="008200DF"/>
    <w:rsid w:val="0082082C"/>
    <w:rsid w:val="00820A2A"/>
    <w:rsid w:val="00820C62"/>
    <w:rsid w:val="00820D05"/>
    <w:rsid w:val="00820DF8"/>
    <w:rsid w:val="00820E6A"/>
    <w:rsid w:val="008212AB"/>
    <w:rsid w:val="00821341"/>
    <w:rsid w:val="00821DF5"/>
    <w:rsid w:val="00822581"/>
    <w:rsid w:val="00822860"/>
    <w:rsid w:val="00823944"/>
    <w:rsid w:val="00823DDA"/>
    <w:rsid w:val="008242E4"/>
    <w:rsid w:val="0082441F"/>
    <w:rsid w:val="00826476"/>
    <w:rsid w:val="008266CF"/>
    <w:rsid w:val="008267E5"/>
    <w:rsid w:val="00826AEF"/>
    <w:rsid w:val="00827263"/>
    <w:rsid w:val="008272D4"/>
    <w:rsid w:val="00827484"/>
    <w:rsid w:val="00827B86"/>
    <w:rsid w:val="00830302"/>
    <w:rsid w:val="00830409"/>
    <w:rsid w:val="0083069E"/>
    <w:rsid w:val="008307D5"/>
    <w:rsid w:val="00830EA9"/>
    <w:rsid w:val="00830F32"/>
    <w:rsid w:val="00830FB3"/>
    <w:rsid w:val="00831097"/>
    <w:rsid w:val="0083130D"/>
    <w:rsid w:val="008314C5"/>
    <w:rsid w:val="00831B60"/>
    <w:rsid w:val="00831B79"/>
    <w:rsid w:val="00831D80"/>
    <w:rsid w:val="00831F0B"/>
    <w:rsid w:val="0083203C"/>
    <w:rsid w:val="00832839"/>
    <w:rsid w:val="008329AA"/>
    <w:rsid w:val="00833E8C"/>
    <w:rsid w:val="00834086"/>
    <w:rsid w:val="008346BD"/>
    <w:rsid w:val="00834740"/>
    <w:rsid w:val="0083474B"/>
    <w:rsid w:val="00834D3B"/>
    <w:rsid w:val="00834F50"/>
    <w:rsid w:val="00835065"/>
    <w:rsid w:val="00835835"/>
    <w:rsid w:val="00836494"/>
    <w:rsid w:val="008367B5"/>
    <w:rsid w:val="00836A89"/>
    <w:rsid w:val="00836B59"/>
    <w:rsid w:val="00836E7C"/>
    <w:rsid w:val="008372BA"/>
    <w:rsid w:val="00837634"/>
    <w:rsid w:val="00837922"/>
    <w:rsid w:val="00837FC3"/>
    <w:rsid w:val="008402BE"/>
    <w:rsid w:val="0084085D"/>
    <w:rsid w:val="00840948"/>
    <w:rsid w:val="008409DB"/>
    <w:rsid w:val="00840B0A"/>
    <w:rsid w:val="00840ED6"/>
    <w:rsid w:val="008413A1"/>
    <w:rsid w:val="008415DD"/>
    <w:rsid w:val="008421DA"/>
    <w:rsid w:val="00842792"/>
    <w:rsid w:val="00842931"/>
    <w:rsid w:val="00842E01"/>
    <w:rsid w:val="00842E59"/>
    <w:rsid w:val="008430A4"/>
    <w:rsid w:val="00843BDC"/>
    <w:rsid w:val="00843C98"/>
    <w:rsid w:val="0084430E"/>
    <w:rsid w:val="00844382"/>
    <w:rsid w:val="008446BE"/>
    <w:rsid w:val="00844779"/>
    <w:rsid w:val="00845782"/>
    <w:rsid w:val="00845850"/>
    <w:rsid w:val="00845AA5"/>
    <w:rsid w:val="00845F32"/>
    <w:rsid w:val="008462F3"/>
    <w:rsid w:val="0084642F"/>
    <w:rsid w:val="0084652E"/>
    <w:rsid w:val="00846A89"/>
    <w:rsid w:val="00846E1E"/>
    <w:rsid w:val="00846F13"/>
    <w:rsid w:val="00846F5D"/>
    <w:rsid w:val="008472EA"/>
    <w:rsid w:val="00850339"/>
    <w:rsid w:val="008503D0"/>
    <w:rsid w:val="0085064F"/>
    <w:rsid w:val="00850F46"/>
    <w:rsid w:val="00850FE0"/>
    <w:rsid w:val="008512B0"/>
    <w:rsid w:val="00851988"/>
    <w:rsid w:val="00851A3E"/>
    <w:rsid w:val="00851B68"/>
    <w:rsid w:val="00851C2C"/>
    <w:rsid w:val="008522A4"/>
    <w:rsid w:val="008524CD"/>
    <w:rsid w:val="00852814"/>
    <w:rsid w:val="00852914"/>
    <w:rsid w:val="00852A22"/>
    <w:rsid w:val="00852AA1"/>
    <w:rsid w:val="00852D2C"/>
    <w:rsid w:val="00853182"/>
    <w:rsid w:val="00853322"/>
    <w:rsid w:val="00853C75"/>
    <w:rsid w:val="00854073"/>
    <w:rsid w:val="008544A3"/>
    <w:rsid w:val="00854B07"/>
    <w:rsid w:val="00854D91"/>
    <w:rsid w:val="00854E0E"/>
    <w:rsid w:val="00855234"/>
    <w:rsid w:val="00855441"/>
    <w:rsid w:val="008556CC"/>
    <w:rsid w:val="00855870"/>
    <w:rsid w:val="00855E6F"/>
    <w:rsid w:val="008560C9"/>
    <w:rsid w:val="00856188"/>
    <w:rsid w:val="008565D2"/>
    <w:rsid w:val="00856896"/>
    <w:rsid w:val="00856B44"/>
    <w:rsid w:val="00856D0E"/>
    <w:rsid w:val="00857125"/>
    <w:rsid w:val="0085792C"/>
    <w:rsid w:val="00857D0F"/>
    <w:rsid w:val="00857EB2"/>
    <w:rsid w:val="008600A1"/>
    <w:rsid w:val="008600FE"/>
    <w:rsid w:val="00860996"/>
    <w:rsid w:val="00860C35"/>
    <w:rsid w:val="00860D6C"/>
    <w:rsid w:val="00860E44"/>
    <w:rsid w:val="00860F49"/>
    <w:rsid w:val="00861D1B"/>
    <w:rsid w:val="00861D37"/>
    <w:rsid w:val="0086220E"/>
    <w:rsid w:val="00862689"/>
    <w:rsid w:val="00862B15"/>
    <w:rsid w:val="0086302A"/>
    <w:rsid w:val="008632E4"/>
    <w:rsid w:val="00863343"/>
    <w:rsid w:val="00863584"/>
    <w:rsid w:val="00863B45"/>
    <w:rsid w:val="00863DB8"/>
    <w:rsid w:val="00864305"/>
    <w:rsid w:val="00864763"/>
    <w:rsid w:val="0086495A"/>
    <w:rsid w:val="00864D3C"/>
    <w:rsid w:val="00864F19"/>
    <w:rsid w:val="00864F5B"/>
    <w:rsid w:val="00864FA3"/>
    <w:rsid w:val="00865314"/>
    <w:rsid w:val="008653CD"/>
    <w:rsid w:val="00865549"/>
    <w:rsid w:val="008656D6"/>
    <w:rsid w:val="0086575E"/>
    <w:rsid w:val="008658DF"/>
    <w:rsid w:val="00866182"/>
    <w:rsid w:val="00866330"/>
    <w:rsid w:val="008665A5"/>
    <w:rsid w:val="008665D2"/>
    <w:rsid w:val="0086674D"/>
    <w:rsid w:val="008672AF"/>
    <w:rsid w:val="008679B9"/>
    <w:rsid w:val="00867E54"/>
    <w:rsid w:val="00870101"/>
    <w:rsid w:val="0087022B"/>
    <w:rsid w:val="008706D7"/>
    <w:rsid w:val="008713B9"/>
    <w:rsid w:val="008716A2"/>
    <w:rsid w:val="00871AA7"/>
    <w:rsid w:val="008728B9"/>
    <w:rsid w:val="00873101"/>
    <w:rsid w:val="0087368A"/>
    <w:rsid w:val="008737B5"/>
    <w:rsid w:val="008737C8"/>
    <w:rsid w:val="00873823"/>
    <w:rsid w:val="0087384E"/>
    <w:rsid w:val="00873ACC"/>
    <w:rsid w:val="00873CAB"/>
    <w:rsid w:val="008741B5"/>
    <w:rsid w:val="00874263"/>
    <w:rsid w:val="008742AB"/>
    <w:rsid w:val="008742F9"/>
    <w:rsid w:val="00874432"/>
    <w:rsid w:val="008744F7"/>
    <w:rsid w:val="008746DB"/>
    <w:rsid w:val="00874D9F"/>
    <w:rsid w:val="0087561E"/>
    <w:rsid w:val="008757D7"/>
    <w:rsid w:val="00875C23"/>
    <w:rsid w:val="0087667A"/>
    <w:rsid w:val="008767E9"/>
    <w:rsid w:val="008768F2"/>
    <w:rsid w:val="00876A53"/>
    <w:rsid w:val="00876CCC"/>
    <w:rsid w:val="00876F8B"/>
    <w:rsid w:val="00877240"/>
    <w:rsid w:val="008777EC"/>
    <w:rsid w:val="00877AAC"/>
    <w:rsid w:val="00877DCB"/>
    <w:rsid w:val="00880209"/>
    <w:rsid w:val="008807E4"/>
    <w:rsid w:val="00880A0F"/>
    <w:rsid w:val="00880D7A"/>
    <w:rsid w:val="00881052"/>
    <w:rsid w:val="008811AB"/>
    <w:rsid w:val="008812C7"/>
    <w:rsid w:val="00881724"/>
    <w:rsid w:val="0088178C"/>
    <w:rsid w:val="00881B3E"/>
    <w:rsid w:val="00882214"/>
    <w:rsid w:val="00882254"/>
    <w:rsid w:val="00882AC8"/>
    <w:rsid w:val="00883006"/>
    <w:rsid w:val="008836CD"/>
    <w:rsid w:val="00883857"/>
    <w:rsid w:val="00883F66"/>
    <w:rsid w:val="00884423"/>
    <w:rsid w:val="00884945"/>
    <w:rsid w:val="00884AB0"/>
    <w:rsid w:val="00884ECA"/>
    <w:rsid w:val="00884F50"/>
    <w:rsid w:val="00885990"/>
    <w:rsid w:val="00885C78"/>
    <w:rsid w:val="00886274"/>
    <w:rsid w:val="008869F7"/>
    <w:rsid w:val="00886DFC"/>
    <w:rsid w:val="00887FB9"/>
    <w:rsid w:val="00890207"/>
    <w:rsid w:val="0089028F"/>
    <w:rsid w:val="00890497"/>
    <w:rsid w:val="0089050F"/>
    <w:rsid w:val="00890656"/>
    <w:rsid w:val="0089066B"/>
    <w:rsid w:val="00890DB8"/>
    <w:rsid w:val="00890F24"/>
    <w:rsid w:val="0089123F"/>
    <w:rsid w:val="00891482"/>
    <w:rsid w:val="00892108"/>
    <w:rsid w:val="0089218F"/>
    <w:rsid w:val="008923CB"/>
    <w:rsid w:val="00893179"/>
    <w:rsid w:val="0089347D"/>
    <w:rsid w:val="008937BE"/>
    <w:rsid w:val="00893820"/>
    <w:rsid w:val="008938FC"/>
    <w:rsid w:val="00893A2E"/>
    <w:rsid w:val="00893D3B"/>
    <w:rsid w:val="00894122"/>
    <w:rsid w:val="0089417A"/>
    <w:rsid w:val="008941E1"/>
    <w:rsid w:val="00894206"/>
    <w:rsid w:val="008942A8"/>
    <w:rsid w:val="008948DA"/>
    <w:rsid w:val="00894C85"/>
    <w:rsid w:val="008953AC"/>
    <w:rsid w:val="008954E1"/>
    <w:rsid w:val="00895653"/>
    <w:rsid w:val="0089574F"/>
    <w:rsid w:val="008962B6"/>
    <w:rsid w:val="008968C3"/>
    <w:rsid w:val="00896CA3"/>
    <w:rsid w:val="00897664"/>
    <w:rsid w:val="00897914"/>
    <w:rsid w:val="008A0A0F"/>
    <w:rsid w:val="008A0D3E"/>
    <w:rsid w:val="008A0D66"/>
    <w:rsid w:val="008A1BD9"/>
    <w:rsid w:val="008A1C2A"/>
    <w:rsid w:val="008A1FDD"/>
    <w:rsid w:val="008A217F"/>
    <w:rsid w:val="008A25A1"/>
    <w:rsid w:val="008A30A6"/>
    <w:rsid w:val="008A36CC"/>
    <w:rsid w:val="008A3A5E"/>
    <w:rsid w:val="008A3FBC"/>
    <w:rsid w:val="008A44FC"/>
    <w:rsid w:val="008A459E"/>
    <w:rsid w:val="008A4BC5"/>
    <w:rsid w:val="008A54E4"/>
    <w:rsid w:val="008A5AB0"/>
    <w:rsid w:val="008A5B2F"/>
    <w:rsid w:val="008A5BCD"/>
    <w:rsid w:val="008A5E88"/>
    <w:rsid w:val="008A6DD6"/>
    <w:rsid w:val="008A6F34"/>
    <w:rsid w:val="008A7873"/>
    <w:rsid w:val="008B002A"/>
    <w:rsid w:val="008B09EA"/>
    <w:rsid w:val="008B0AB3"/>
    <w:rsid w:val="008B0D76"/>
    <w:rsid w:val="008B1179"/>
    <w:rsid w:val="008B1286"/>
    <w:rsid w:val="008B15C2"/>
    <w:rsid w:val="008B1F7D"/>
    <w:rsid w:val="008B2ABE"/>
    <w:rsid w:val="008B2AC5"/>
    <w:rsid w:val="008B2E8A"/>
    <w:rsid w:val="008B3099"/>
    <w:rsid w:val="008B315C"/>
    <w:rsid w:val="008B3275"/>
    <w:rsid w:val="008B3A60"/>
    <w:rsid w:val="008B3C47"/>
    <w:rsid w:val="008B4125"/>
    <w:rsid w:val="008B44E3"/>
    <w:rsid w:val="008B46AD"/>
    <w:rsid w:val="008B49CB"/>
    <w:rsid w:val="008B49D8"/>
    <w:rsid w:val="008B50A5"/>
    <w:rsid w:val="008B55BA"/>
    <w:rsid w:val="008B55D0"/>
    <w:rsid w:val="008B5CC5"/>
    <w:rsid w:val="008B613A"/>
    <w:rsid w:val="008B6378"/>
    <w:rsid w:val="008B70C5"/>
    <w:rsid w:val="008B72F5"/>
    <w:rsid w:val="008B765D"/>
    <w:rsid w:val="008B78C6"/>
    <w:rsid w:val="008B78CC"/>
    <w:rsid w:val="008B792D"/>
    <w:rsid w:val="008B7B4C"/>
    <w:rsid w:val="008B7B81"/>
    <w:rsid w:val="008B7C38"/>
    <w:rsid w:val="008C0594"/>
    <w:rsid w:val="008C0662"/>
    <w:rsid w:val="008C086E"/>
    <w:rsid w:val="008C0EB1"/>
    <w:rsid w:val="008C185C"/>
    <w:rsid w:val="008C1B0B"/>
    <w:rsid w:val="008C1B1F"/>
    <w:rsid w:val="008C1C58"/>
    <w:rsid w:val="008C22D2"/>
    <w:rsid w:val="008C273E"/>
    <w:rsid w:val="008C2D76"/>
    <w:rsid w:val="008C2E2A"/>
    <w:rsid w:val="008C3270"/>
    <w:rsid w:val="008C32C3"/>
    <w:rsid w:val="008C3357"/>
    <w:rsid w:val="008C357F"/>
    <w:rsid w:val="008C3A65"/>
    <w:rsid w:val="008C48ED"/>
    <w:rsid w:val="008C4945"/>
    <w:rsid w:val="008C4BA1"/>
    <w:rsid w:val="008C4E1D"/>
    <w:rsid w:val="008C5162"/>
    <w:rsid w:val="008C5423"/>
    <w:rsid w:val="008C5651"/>
    <w:rsid w:val="008C57F5"/>
    <w:rsid w:val="008C5EC2"/>
    <w:rsid w:val="008C5F96"/>
    <w:rsid w:val="008C6632"/>
    <w:rsid w:val="008C6EE6"/>
    <w:rsid w:val="008C7190"/>
    <w:rsid w:val="008C7E83"/>
    <w:rsid w:val="008C7F31"/>
    <w:rsid w:val="008D0507"/>
    <w:rsid w:val="008D1107"/>
    <w:rsid w:val="008D131F"/>
    <w:rsid w:val="008D2214"/>
    <w:rsid w:val="008D24A2"/>
    <w:rsid w:val="008D30EE"/>
    <w:rsid w:val="008D32F6"/>
    <w:rsid w:val="008D414C"/>
    <w:rsid w:val="008D4957"/>
    <w:rsid w:val="008D4F47"/>
    <w:rsid w:val="008D51BD"/>
    <w:rsid w:val="008D52C5"/>
    <w:rsid w:val="008D55D6"/>
    <w:rsid w:val="008D577B"/>
    <w:rsid w:val="008D5A63"/>
    <w:rsid w:val="008D5C67"/>
    <w:rsid w:val="008D5E53"/>
    <w:rsid w:val="008D5F4E"/>
    <w:rsid w:val="008D5FD1"/>
    <w:rsid w:val="008D5FED"/>
    <w:rsid w:val="008D675C"/>
    <w:rsid w:val="008D69CB"/>
    <w:rsid w:val="008D6F3B"/>
    <w:rsid w:val="008D6F49"/>
    <w:rsid w:val="008D6FEA"/>
    <w:rsid w:val="008D702A"/>
    <w:rsid w:val="008D78E7"/>
    <w:rsid w:val="008D792A"/>
    <w:rsid w:val="008D7D3E"/>
    <w:rsid w:val="008D7FA4"/>
    <w:rsid w:val="008E01DE"/>
    <w:rsid w:val="008E0366"/>
    <w:rsid w:val="008E17B6"/>
    <w:rsid w:val="008E1800"/>
    <w:rsid w:val="008E269D"/>
    <w:rsid w:val="008E29BB"/>
    <w:rsid w:val="008E2D79"/>
    <w:rsid w:val="008E3068"/>
    <w:rsid w:val="008E30DE"/>
    <w:rsid w:val="008E346A"/>
    <w:rsid w:val="008E34A9"/>
    <w:rsid w:val="008E37B6"/>
    <w:rsid w:val="008E37D3"/>
    <w:rsid w:val="008E4210"/>
    <w:rsid w:val="008E44C2"/>
    <w:rsid w:val="008E4616"/>
    <w:rsid w:val="008E483C"/>
    <w:rsid w:val="008E51A1"/>
    <w:rsid w:val="008E52D0"/>
    <w:rsid w:val="008E571B"/>
    <w:rsid w:val="008E5E07"/>
    <w:rsid w:val="008E5EE5"/>
    <w:rsid w:val="008E60A6"/>
    <w:rsid w:val="008E6291"/>
    <w:rsid w:val="008E6440"/>
    <w:rsid w:val="008E6540"/>
    <w:rsid w:val="008E67D6"/>
    <w:rsid w:val="008E6AE2"/>
    <w:rsid w:val="008E6B4E"/>
    <w:rsid w:val="008E7297"/>
    <w:rsid w:val="008E738E"/>
    <w:rsid w:val="008E75AB"/>
    <w:rsid w:val="008F0014"/>
    <w:rsid w:val="008F032E"/>
    <w:rsid w:val="008F0506"/>
    <w:rsid w:val="008F100B"/>
    <w:rsid w:val="008F1272"/>
    <w:rsid w:val="008F16FE"/>
    <w:rsid w:val="008F211A"/>
    <w:rsid w:val="008F21F6"/>
    <w:rsid w:val="008F2788"/>
    <w:rsid w:val="008F3057"/>
    <w:rsid w:val="008F32A9"/>
    <w:rsid w:val="008F374D"/>
    <w:rsid w:val="008F3AB8"/>
    <w:rsid w:val="008F3E49"/>
    <w:rsid w:val="008F3FC9"/>
    <w:rsid w:val="008F431D"/>
    <w:rsid w:val="008F4B45"/>
    <w:rsid w:val="008F50EF"/>
    <w:rsid w:val="008F545E"/>
    <w:rsid w:val="008F5A68"/>
    <w:rsid w:val="008F5E5F"/>
    <w:rsid w:val="008F5EA7"/>
    <w:rsid w:val="008F6203"/>
    <w:rsid w:val="008F64D0"/>
    <w:rsid w:val="008F6BA0"/>
    <w:rsid w:val="008F6BD2"/>
    <w:rsid w:val="008F6FA2"/>
    <w:rsid w:val="008F71EA"/>
    <w:rsid w:val="008F7902"/>
    <w:rsid w:val="008F79A4"/>
    <w:rsid w:val="008F79AF"/>
    <w:rsid w:val="008F7B77"/>
    <w:rsid w:val="008F7D26"/>
    <w:rsid w:val="008F7E60"/>
    <w:rsid w:val="00900482"/>
    <w:rsid w:val="009006DA"/>
    <w:rsid w:val="009009B5"/>
    <w:rsid w:val="00900EBD"/>
    <w:rsid w:val="0090173F"/>
    <w:rsid w:val="009018C1"/>
    <w:rsid w:val="00901BEC"/>
    <w:rsid w:val="00902156"/>
    <w:rsid w:val="0090218E"/>
    <w:rsid w:val="00902198"/>
    <w:rsid w:val="00902AB4"/>
    <w:rsid w:val="00902E7C"/>
    <w:rsid w:val="0090387A"/>
    <w:rsid w:val="00903AF7"/>
    <w:rsid w:val="00903D60"/>
    <w:rsid w:val="00904A69"/>
    <w:rsid w:val="0090521D"/>
    <w:rsid w:val="0090560D"/>
    <w:rsid w:val="00905754"/>
    <w:rsid w:val="00905A71"/>
    <w:rsid w:val="00906943"/>
    <w:rsid w:val="009075FC"/>
    <w:rsid w:val="00907C89"/>
    <w:rsid w:val="00907FF4"/>
    <w:rsid w:val="009102EA"/>
    <w:rsid w:val="00910B7D"/>
    <w:rsid w:val="00911300"/>
    <w:rsid w:val="00911331"/>
    <w:rsid w:val="009115D6"/>
    <w:rsid w:val="00911BB5"/>
    <w:rsid w:val="00912807"/>
    <w:rsid w:val="0091283E"/>
    <w:rsid w:val="00912A58"/>
    <w:rsid w:val="00912CBF"/>
    <w:rsid w:val="00912E1A"/>
    <w:rsid w:val="00912FA0"/>
    <w:rsid w:val="00912FB2"/>
    <w:rsid w:val="00913408"/>
    <w:rsid w:val="00914526"/>
    <w:rsid w:val="00914937"/>
    <w:rsid w:val="00914AC2"/>
    <w:rsid w:val="009154F2"/>
    <w:rsid w:val="00915808"/>
    <w:rsid w:val="0091589A"/>
    <w:rsid w:val="009159B0"/>
    <w:rsid w:val="00915CBC"/>
    <w:rsid w:val="009162EA"/>
    <w:rsid w:val="00916540"/>
    <w:rsid w:val="00916589"/>
    <w:rsid w:val="00916922"/>
    <w:rsid w:val="00917299"/>
    <w:rsid w:val="00917871"/>
    <w:rsid w:val="00917CB9"/>
    <w:rsid w:val="00917CEF"/>
    <w:rsid w:val="00917EE1"/>
    <w:rsid w:val="00920885"/>
    <w:rsid w:val="00920EC2"/>
    <w:rsid w:val="00921307"/>
    <w:rsid w:val="0092136D"/>
    <w:rsid w:val="0092136F"/>
    <w:rsid w:val="00921D45"/>
    <w:rsid w:val="00921DF0"/>
    <w:rsid w:val="00921E69"/>
    <w:rsid w:val="00922967"/>
    <w:rsid w:val="0092335E"/>
    <w:rsid w:val="0092341B"/>
    <w:rsid w:val="00923432"/>
    <w:rsid w:val="00923B1B"/>
    <w:rsid w:val="00923B53"/>
    <w:rsid w:val="00923B9C"/>
    <w:rsid w:val="00923C6A"/>
    <w:rsid w:val="00924367"/>
    <w:rsid w:val="009243CB"/>
    <w:rsid w:val="0092450A"/>
    <w:rsid w:val="00924612"/>
    <w:rsid w:val="00924662"/>
    <w:rsid w:val="009246C0"/>
    <w:rsid w:val="00924956"/>
    <w:rsid w:val="009249B4"/>
    <w:rsid w:val="00924B94"/>
    <w:rsid w:val="00924C3F"/>
    <w:rsid w:val="009258AA"/>
    <w:rsid w:val="00925BA6"/>
    <w:rsid w:val="00926546"/>
    <w:rsid w:val="00926DAE"/>
    <w:rsid w:val="00926DC0"/>
    <w:rsid w:val="00926F62"/>
    <w:rsid w:val="009275E7"/>
    <w:rsid w:val="00927905"/>
    <w:rsid w:val="0093031F"/>
    <w:rsid w:val="009304CA"/>
    <w:rsid w:val="0093072B"/>
    <w:rsid w:val="00930F02"/>
    <w:rsid w:val="00931194"/>
    <w:rsid w:val="0093122B"/>
    <w:rsid w:val="0093160B"/>
    <w:rsid w:val="00931D42"/>
    <w:rsid w:val="00931FAB"/>
    <w:rsid w:val="00932357"/>
    <w:rsid w:val="00932D25"/>
    <w:rsid w:val="00932D5B"/>
    <w:rsid w:val="00932DE4"/>
    <w:rsid w:val="0093311C"/>
    <w:rsid w:val="009334F8"/>
    <w:rsid w:val="00933DAE"/>
    <w:rsid w:val="00933E51"/>
    <w:rsid w:val="009340C5"/>
    <w:rsid w:val="00934CC5"/>
    <w:rsid w:val="00934F18"/>
    <w:rsid w:val="00934FA5"/>
    <w:rsid w:val="0093531C"/>
    <w:rsid w:val="009353F2"/>
    <w:rsid w:val="00935656"/>
    <w:rsid w:val="009357A6"/>
    <w:rsid w:val="00936064"/>
    <w:rsid w:val="009364A4"/>
    <w:rsid w:val="009364FA"/>
    <w:rsid w:val="0093653F"/>
    <w:rsid w:val="00936716"/>
    <w:rsid w:val="00936B20"/>
    <w:rsid w:val="00936B56"/>
    <w:rsid w:val="009375B7"/>
    <w:rsid w:val="00937B00"/>
    <w:rsid w:val="00937F81"/>
    <w:rsid w:val="0094020A"/>
    <w:rsid w:val="009403A7"/>
    <w:rsid w:val="0094056B"/>
    <w:rsid w:val="00940C0A"/>
    <w:rsid w:val="00940D3B"/>
    <w:rsid w:val="00941E1B"/>
    <w:rsid w:val="00942493"/>
    <w:rsid w:val="009426FB"/>
    <w:rsid w:val="00942B4E"/>
    <w:rsid w:val="00942BF3"/>
    <w:rsid w:val="00942E43"/>
    <w:rsid w:val="009430DA"/>
    <w:rsid w:val="0094310A"/>
    <w:rsid w:val="00943417"/>
    <w:rsid w:val="00943649"/>
    <w:rsid w:val="009446C6"/>
    <w:rsid w:val="00944B0A"/>
    <w:rsid w:val="0094501B"/>
    <w:rsid w:val="00945889"/>
    <w:rsid w:val="00945C3C"/>
    <w:rsid w:val="00945C63"/>
    <w:rsid w:val="00946380"/>
    <w:rsid w:val="00946446"/>
    <w:rsid w:val="00946789"/>
    <w:rsid w:val="00946FA6"/>
    <w:rsid w:val="009472EB"/>
    <w:rsid w:val="009477A0"/>
    <w:rsid w:val="00947B88"/>
    <w:rsid w:val="00947BFC"/>
    <w:rsid w:val="00950909"/>
    <w:rsid w:val="00950E6E"/>
    <w:rsid w:val="00951006"/>
    <w:rsid w:val="009518D2"/>
    <w:rsid w:val="00951EA5"/>
    <w:rsid w:val="00951F90"/>
    <w:rsid w:val="00951FA1"/>
    <w:rsid w:val="009523DD"/>
    <w:rsid w:val="00952E4E"/>
    <w:rsid w:val="00954D17"/>
    <w:rsid w:val="0095505C"/>
    <w:rsid w:val="009552B3"/>
    <w:rsid w:val="009556CA"/>
    <w:rsid w:val="009558A5"/>
    <w:rsid w:val="00955E70"/>
    <w:rsid w:val="00956BDF"/>
    <w:rsid w:val="00956D1B"/>
    <w:rsid w:val="00957D98"/>
    <w:rsid w:val="0096051F"/>
    <w:rsid w:val="00960951"/>
    <w:rsid w:val="009609EC"/>
    <w:rsid w:val="00960A04"/>
    <w:rsid w:val="00961208"/>
    <w:rsid w:val="009615CC"/>
    <w:rsid w:val="00961976"/>
    <w:rsid w:val="00961B47"/>
    <w:rsid w:val="00961C18"/>
    <w:rsid w:val="00961F79"/>
    <w:rsid w:val="009624F9"/>
    <w:rsid w:val="00962559"/>
    <w:rsid w:val="00962760"/>
    <w:rsid w:val="009629FE"/>
    <w:rsid w:val="00962E71"/>
    <w:rsid w:val="00962F69"/>
    <w:rsid w:val="00963310"/>
    <w:rsid w:val="0096331A"/>
    <w:rsid w:val="00963346"/>
    <w:rsid w:val="00963728"/>
    <w:rsid w:val="009638B5"/>
    <w:rsid w:val="009645DA"/>
    <w:rsid w:val="00964AAC"/>
    <w:rsid w:val="00964AD2"/>
    <w:rsid w:val="00964AED"/>
    <w:rsid w:val="00964B42"/>
    <w:rsid w:val="00965A8F"/>
    <w:rsid w:val="00965B1D"/>
    <w:rsid w:val="00966013"/>
    <w:rsid w:val="0096665D"/>
    <w:rsid w:val="00966C0D"/>
    <w:rsid w:val="00966D6C"/>
    <w:rsid w:val="00966F3F"/>
    <w:rsid w:val="0096721B"/>
    <w:rsid w:val="00967685"/>
    <w:rsid w:val="00967729"/>
    <w:rsid w:val="00967843"/>
    <w:rsid w:val="00967C89"/>
    <w:rsid w:val="00967D40"/>
    <w:rsid w:val="00967E81"/>
    <w:rsid w:val="0097000B"/>
    <w:rsid w:val="00970036"/>
    <w:rsid w:val="009700DF"/>
    <w:rsid w:val="009704BB"/>
    <w:rsid w:val="0097091F"/>
    <w:rsid w:val="00970A4C"/>
    <w:rsid w:val="00970CB1"/>
    <w:rsid w:val="0097127B"/>
    <w:rsid w:val="00971937"/>
    <w:rsid w:val="00971B64"/>
    <w:rsid w:val="00971DFC"/>
    <w:rsid w:val="00972345"/>
    <w:rsid w:val="00972A01"/>
    <w:rsid w:val="00972DE3"/>
    <w:rsid w:val="00972E34"/>
    <w:rsid w:val="00973200"/>
    <w:rsid w:val="0097334D"/>
    <w:rsid w:val="00973A0B"/>
    <w:rsid w:val="009742EE"/>
    <w:rsid w:val="00974386"/>
    <w:rsid w:val="009744C8"/>
    <w:rsid w:val="009744CC"/>
    <w:rsid w:val="00975A96"/>
    <w:rsid w:val="00976075"/>
    <w:rsid w:val="00976DAC"/>
    <w:rsid w:val="00976ED2"/>
    <w:rsid w:val="009773B2"/>
    <w:rsid w:val="009776BF"/>
    <w:rsid w:val="00977B1A"/>
    <w:rsid w:val="00977D11"/>
    <w:rsid w:val="0098016F"/>
    <w:rsid w:val="009801D1"/>
    <w:rsid w:val="0098046C"/>
    <w:rsid w:val="009806A5"/>
    <w:rsid w:val="00980AAB"/>
    <w:rsid w:val="00980BA2"/>
    <w:rsid w:val="0098130C"/>
    <w:rsid w:val="00981368"/>
    <w:rsid w:val="009816BD"/>
    <w:rsid w:val="009820E1"/>
    <w:rsid w:val="009823B5"/>
    <w:rsid w:val="00982A9E"/>
    <w:rsid w:val="00982AAB"/>
    <w:rsid w:val="00982D7B"/>
    <w:rsid w:val="00982F9A"/>
    <w:rsid w:val="00983844"/>
    <w:rsid w:val="00983F06"/>
    <w:rsid w:val="009840F4"/>
    <w:rsid w:val="00984224"/>
    <w:rsid w:val="0098443C"/>
    <w:rsid w:val="009859FD"/>
    <w:rsid w:val="009866A7"/>
    <w:rsid w:val="00986FFF"/>
    <w:rsid w:val="0098716A"/>
    <w:rsid w:val="00987425"/>
    <w:rsid w:val="00987ACE"/>
    <w:rsid w:val="00987B55"/>
    <w:rsid w:val="00990A2C"/>
    <w:rsid w:val="00990B90"/>
    <w:rsid w:val="00990B94"/>
    <w:rsid w:val="00990BC7"/>
    <w:rsid w:val="009912B8"/>
    <w:rsid w:val="0099162C"/>
    <w:rsid w:val="00991E91"/>
    <w:rsid w:val="009922E8"/>
    <w:rsid w:val="00992538"/>
    <w:rsid w:val="009931C8"/>
    <w:rsid w:val="009932FC"/>
    <w:rsid w:val="00993A55"/>
    <w:rsid w:val="00993FD4"/>
    <w:rsid w:val="009943DF"/>
    <w:rsid w:val="00994C4D"/>
    <w:rsid w:val="00994D42"/>
    <w:rsid w:val="00995B17"/>
    <w:rsid w:val="00995ED7"/>
    <w:rsid w:val="009963AE"/>
    <w:rsid w:val="00996E52"/>
    <w:rsid w:val="00996F68"/>
    <w:rsid w:val="009972DC"/>
    <w:rsid w:val="00997791"/>
    <w:rsid w:val="009979A3"/>
    <w:rsid w:val="00997DF8"/>
    <w:rsid w:val="009A1521"/>
    <w:rsid w:val="009A17E4"/>
    <w:rsid w:val="009A1B2E"/>
    <w:rsid w:val="009A1C4B"/>
    <w:rsid w:val="009A2158"/>
    <w:rsid w:val="009A2AAD"/>
    <w:rsid w:val="009A3060"/>
    <w:rsid w:val="009A3559"/>
    <w:rsid w:val="009A37F1"/>
    <w:rsid w:val="009A39EA"/>
    <w:rsid w:val="009A39FB"/>
    <w:rsid w:val="009A3A0F"/>
    <w:rsid w:val="009A3AE0"/>
    <w:rsid w:val="009A3CC5"/>
    <w:rsid w:val="009A3E06"/>
    <w:rsid w:val="009A42CA"/>
    <w:rsid w:val="009A47A0"/>
    <w:rsid w:val="009A4DDA"/>
    <w:rsid w:val="009A4F2B"/>
    <w:rsid w:val="009A5892"/>
    <w:rsid w:val="009A5D2C"/>
    <w:rsid w:val="009A613E"/>
    <w:rsid w:val="009A620D"/>
    <w:rsid w:val="009A63D0"/>
    <w:rsid w:val="009A663D"/>
    <w:rsid w:val="009A6A4D"/>
    <w:rsid w:val="009A6D92"/>
    <w:rsid w:val="009A6EDB"/>
    <w:rsid w:val="009A7010"/>
    <w:rsid w:val="009A79A2"/>
    <w:rsid w:val="009A7BFF"/>
    <w:rsid w:val="009A7E02"/>
    <w:rsid w:val="009A7F01"/>
    <w:rsid w:val="009B13C0"/>
    <w:rsid w:val="009B1844"/>
    <w:rsid w:val="009B1D54"/>
    <w:rsid w:val="009B2331"/>
    <w:rsid w:val="009B23CF"/>
    <w:rsid w:val="009B2664"/>
    <w:rsid w:val="009B2E02"/>
    <w:rsid w:val="009B2E13"/>
    <w:rsid w:val="009B2F90"/>
    <w:rsid w:val="009B3918"/>
    <w:rsid w:val="009B3BCA"/>
    <w:rsid w:val="009B3CF2"/>
    <w:rsid w:val="009B4D88"/>
    <w:rsid w:val="009B50CA"/>
    <w:rsid w:val="009B517A"/>
    <w:rsid w:val="009B5410"/>
    <w:rsid w:val="009B6076"/>
    <w:rsid w:val="009B6200"/>
    <w:rsid w:val="009B6C3E"/>
    <w:rsid w:val="009B708F"/>
    <w:rsid w:val="009C073E"/>
    <w:rsid w:val="009C099E"/>
    <w:rsid w:val="009C0ADA"/>
    <w:rsid w:val="009C0E35"/>
    <w:rsid w:val="009C0F1D"/>
    <w:rsid w:val="009C1108"/>
    <w:rsid w:val="009C1538"/>
    <w:rsid w:val="009C15D4"/>
    <w:rsid w:val="009C181E"/>
    <w:rsid w:val="009C18B8"/>
    <w:rsid w:val="009C1EC5"/>
    <w:rsid w:val="009C21F5"/>
    <w:rsid w:val="009C24DC"/>
    <w:rsid w:val="009C24E2"/>
    <w:rsid w:val="009C2D08"/>
    <w:rsid w:val="009C3600"/>
    <w:rsid w:val="009C425D"/>
    <w:rsid w:val="009C48B2"/>
    <w:rsid w:val="009C4CA1"/>
    <w:rsid w:val="009C4D22"/>
    <w:rsid w:val="009C4E4B"/>
    <w:rsid w:val="009C50E1"/>
    <w:rsid w:val="009C583B"/>
    <w:rsid w:val="009C5C22"/>
    <w:rsid w:val="009C5F5B"/>
    <w:rsid w:val="009C6E6D"/>
    <w:rsid w:val="009C7B22"/>
    <w:rsid w:val="009C7E03"/>
    <w:rsid w:val="009D00C7"/>
    <w:rsid w:val="009D0FC9"/>
    <w:rsid w:val="009D0FEE"/>
    <w:rsid w:val="009D117F"/>
    <w:rsid w:val="009D19A6"/>
    <w:rsid w:val="009D1FB2"/>
    <w:rsid w:val="009D23C7"/>
    <w:rsid w:val="009D2546"/>
    <w:rsid w:val="009D2F14"/>
    <w:rsid w:val="009D30BE"/>
    <w:rsid w:val="009D3266"/>
    <w:rsid w:val="009D340E"/>
    <w:rsid w:val="009D3533"/>
    <w:rsid w:val="009D404D"/>
    <w:rsid w:val="009D481F"/>
    <w:rsid w:val="009D4BFC"/>
    <w:rsid w:val="009D4CEB"/>
    <w:rsid w:val="009D5029"/>
    <w:rsid w:val="009D5988"/>
    <w:rsid w:val="009D599D"/>
    <w:rsid w:val="009D5ACE"/>
    <w:rsid w:val="009D63B6"/>
    <w:rsid w:val="009D63E2"/>
    <w:rsid w:val="009D6582"/>
    <w:rsid w:val="009D6B8B"/>
    <w:rsid w:val="009D6CC5"/>
    <w:rsid w:val="009E166B"/>
    <w:rsid w:val="009E1718"/>
    <w:rsid w:val="009E1C49"/>
    <w:rsid w:val="009E1CE9"/>
    <w:rsid w:val="009E203A"/>
    <w:rsid w:val="009E26DB"/>
    <w:rsid w:val="009E29FD"/>
    <w:rsid w:val="009E2A29"/>
    <w:rsid w:val="009E2A59"/>
    <w:rsid w:val="009E2E83"/>
    <w:rsid w:val="009E3B63"/>
    <w:rsid w:val="009E3E67"/>
    <w:rsid w:val="009E4307"/>
    <w:rsid w:val="009E4DF0"/>
    <w:rsid w:val="009E4FBB"/>
    <w:rsid w:val="009E5634"/>
    <w:rsid w:val="009E5AD5"/>
    <w:rsid w:val="009E5CBD"/>
    <w:rsid w:val="009E5FEB"/>
    <w:rsid w:val="009E60AD"/>
    <w:rsid w:val="009E63A1"/>
    <w:rsid w:val="009E75E5"/>
    <w:rsid w:val="009E7782"/>
    <w:rsid w:val="009F018E"/>
    <w:rsid w:val="009F01D1"/>
    <w:rsid w:val="009F0760"/>
    <w:rsid w:val="009F078B"/>
    <w:rsid w:val="009F0D09"/>
    <w:rsid w:val="009F106F"/>
    <w:rsid w:val="009F1558"/>
    <w:rsid w:val="009F19DE"/>
    <w:rsid w:val="009F22C6"/>
    <w:rsid w:val="009F2366"/>
    <w:rsid w:val="009F2675"/>
    <w:rsid w:val="009F2774"/>
    <w:rsid w:val="009F28C8"/>
    <w:rsid w:val="009F2C42"/>
    <w:rsid w:val="009F2FAF"/>
    <w:rsid w:val="009F3688"/>
    <w:rsid w:val="009F426C"/>
    <w:rsid w:val="009F434B"/>
    <w:rsid w:val="009F44C4"/>
    <w:rsid w:val="009F4607"/>
    <w:rsid w:val="009F46C3"/>
    <w:rsid w:val="009F56B6"/>
    <w:rsid w:val="009F575A"/>
    <w:rsid w:val="009F5C1C"/>
    <w:rsid w:val="009F5FD4"/>
    <w:rsid w:val="009F60FC"/>
    <w:rsid w:val="009F634A"/>
    <w:rsid w:val="009F6C4B"/>
    <w:rsid w:val="009F6CB7"/>
    <w:rsid w:val="009F6D4F"/>
    <w:rsid w:val="009F6E5A"/>
    <w:rsid w:val="009F71E9"/>
    <w:rsid w:val="009F7770"/>
    <w:rsid w:val="00A00248"/>
    <w:rsid w:val="00A007A4"/>
    <w:rsid w:val="00A00882"/>
    <w:rsid w:val="00A0091B"/>
    <w:rsid w:val="00A00DD9"/>
    <w:rsid w:val="00A00DF0"/>
    <w:rsid w:val="00A013B8"/>
    <w:rsid w:val="00A0171A"/>
    <w:rsid w:val="00A0174C"/>
    <w:rsid w:val="00A01EC1"/>
    <w:rsid w:val="00A02319"/>
    <w:rsid w:val="00A024D3"/>
    <w:rsid w:val="00A027E7"/>
    <w:rsid w:val="00A027EB"/>
    <w:rsid w:val="00A028B9"/>
    <w:rsid w:val="00A0347E"/>
    <w:rsid w:val="00A036BB"/>
    <w:rsid w:val="00A03BC9"/>
    <w:rsid w:val="00A03C80"/>
    <w:rsid w:val="00A03CD2"/>
    <w:rsid w:val="00A042CC"/>
    <w:rsid w:val="00A04919"/>
    <w:rsid w:val="00A04ED0"/>
    <w:rsid w:val="00A0533F"/>
    <w:rsid w:val="00A05515"/>
    <w:rsid w:val="00A05B4D"/>
    <w:rsid w:val="00A06219"/>
    <w:rsid w:val="00A06B23"/>
    <w:rsid w:val="00A07032"/>
    <w:rsid w:val="00A07A4B"/>
    <w:rsid w:val="00A07F74"/>
    <w:rsid w:val="00A102B6"/>
    <w:rsid w:val="00A105B2"/>
    <w:rsid w:val="00A10AC0"/>
    <w:rsid w:val="00A10AC5"/>
    <w:rsid w:val="00A10BAE"/>
    <w:rsid w:val="00A10C11"/>
    <w:rsid w:val="00A10D2F"/>
    <w:rsid w:val="00A10FD5"/>
    <w:rsid w:val="00A110A5"/>
    <w:rsid w:val="00A1165B"/>
    <w:rsid w:val="00A11948"/>
    <w:rsid w:val="00A11AD3"/>
    <w:rsid w:val="00A11F3B"/>
    <w:rsid w:val="00A120EF"/>
    <w:rsid w:val="00A12138"/>
    <w:rsid w:val="00A12298"/>
    <w:rsid w:val="00A12BA0"/>
    <w:rsid w:val="00A12DDA"/>
    <w:rsid w:val="00A13456"/>
    <w:rsid w:val="00A13CDB"/>
    <w:rsid w:val="00A13F98"/>
    <w:rsid w:val="00A14029"/>
    <w:rsid w:val="00A148C6"/>
    <w:rsid w:val="00A14BFC"/>
    <w:rsid w:val="00A150AE"/>
    <w:rsid w:val="00A152B9"/>
    <w:rsid w:val="00A152E0"/>
    <w:rsid w:val="00A15547"/>
    <w:rsid w:val="00A157AA"/>
    <w:rsid w:val="00A15B2E"/>
    <w:rsid w:val="00A15B35"/>
    <w:rsid w:val="00A15BA7"/>
    <w:rsid w:val="00A16471"/>
    <w:rsid w:val="00A164E6"/>
    <w:rsid w:val="00A16533"/>
    <w:rsid w:val="00A172D0"/>
    <w:rsid w:val="00A1754E"/>
    <w:rsid w:val="00A17BFB"/>
    <w:rsid w:val="00A17C90"/>
    <w:rsid w:val="00A17E30"/>
    <w:rsid w:val="00A17E8F"/>
    <w:rsid w:val="00A17E92"/>
    <w:rsid w:val="00A20108"/>
    <w:rsid w:val="00A20236"/>
    <w:rsid w:val="00A20525"/>
    <w:rsid w:val="00A2094D"/>
    <w:rsid w:val="00A21029"/>
    <w:rsid w:val="00A212CA"/>
    <w:rsid w:val="00A21CA8"/>
    <w:rsid w:val="00A21D79"/>
    <w:rsid w:val="00A222B3"/>
    <w:rsid w:val="00A22459"/>
    <w:rsid w:val="00A22752"/>
    <w:rsid w:val="00A22851"/>
    <w:rsid w:val="00A22C7B"/>
    <w:rsid w:val="00A22D9E"/>
    <w:rsid w:val="00A22DBE"/>
    <w:rsid w:val="00A23024"/>
    <w:rsid w:val="00A23823"/>
    <w:rsid w:val="00A23896"/>
    <w:rsid w:val="00A24416"/>
    <w:rsid w:val="00A24460"/>
    <w:rsid w:val="00A245D5"/>
    <w:rsid w:val="00A2488E"/>
    <w:rsid w:val="00A24E2F"/>
    <w:rsid w:val="00A24FDF"/>
    <w:rsid w:val="00A257E1"/>
    <w:rsid w:val="00A25F7F"/>
    <w:rsid w:val="00A26255"/>
    <w:rsid w:val="00A26534"/>
    <w:rsid w:val="00A268B4"/>
    <w:rsid w:val="00A26B89"/>
    <w:rsid w:val="00A26D7D"/>
    <w:rsid w:val="00A26E89"/>
    <w:rsid w:val="00A27410"/>
    <w:rsid w:val="00A27687"/>
    <w:rsid w:val="00A27968"/>
    <w:rsid w:val="00A27BC0"/>
    <w:rsid w:val="00A27BDB"/>
    <w:rsid w:val="00A27C90"/>
    <w:rsid w:val="00A27CC4"/>
    <w:rsid w:val="00A27DB3"/>
    <w:rsid w:val="00A27DE1"/>
    <w:rsid w:val="00A302FA"/>
    <w:rsid w:val="00A30EE9"/>
    <w:rsid w:val="00A31590"/>
    <w:rsid w:val="00A3162B"/>
    <w:rsid w:val="00A318CB"/>
    <w:rsid w:val="00A32289"/>
    <w:rsid w:val="00A324A3"/>
    <w:rsid w:val="00A329E8"/>
    <w:rsid w:val="00A33E80"/>
    <w:rsid w:val="00A34487"/>
    <w:rsid w:val="00A348C1"/>
    <w:rsid w:val="00A349B4"/>
    <w:rsid w:val="00A350F5"/>
    <w:rsid w:val="00A3557E"/>
    <w:rsid w:val="00A357A4"/>
    <w:rsid w:val="00A357D3"/>
    <w:rsid w:val="00A35B08"/>
    <w:rsid w:val="00A36862"/>
    <w:rsid w:val="00A369D2"/>
    <w:rsid w:val="00A369F1"/>
    <w:rsid w:val="00A36E39"/>
    <w:rsid w:val="00A37080"/>
    <w:rsid w:val="00A37090"/>
    <w:rsid w:val="00A3712A"/>
    <w:rsid w:val="00A376DD"/>
    <w:rsid w:val="00A37706"/>
    <w:rsid w:val="00A37988"/>
    <w:rsid w:val="00A37B6A"/>
    <w:rsid w:val="00A37F69"/>
    <w:rsid w:val="00A37FD6"/>
    <w:rsid w:val="00A40208"/>
    <w:rsid w:val="00A402E5"/>
    <w:rsid w:val="00A403C9"/>
    <w:rsid w:val="00A40586"/>
    <w:rsid w:val="00A4067D"/>
    <w:rsid w:val="00A40C12"/>
    <w:rsid w:val="00A41062"/>
    <w:rsid w:val="00A4112E"/>
    <w:rsid w:val="00A41249"/>
    <w:rsid w:val="00A4298C"/>
    <w:rsid w:val="00A42ABA"/>
    <w:rsid w:val="00A431BD"/>
    <w:rsid w:val="00A433CE"/>
    <w:rsid w:val="00A4370D"/>
    <w:rsid w:val="00A438C8"/>
    <w:rsid w:val="00A4395F"/>
    <w:rsid w:val="00A43BFA"/>
    <w:rsid w:val="00A43ECF"/>
    <w:rsid w:val="00A44871"/>
    <w:rsid w:val="00A448BB"/>
    <w:rsid w:val="00A44AAA"/>
    <w:rsid w:val="00A45082"/>
    <w:rsid w:val="00A45278"/>
    <w:rsid w:val="00A454C2"/>
    <w:rsid w:val="00A45616"/>
    <w:rsid w:val="00A458D8"/>
    <w:rsid w:val="00A45977"/>
    <w:rsid w:val="00A45E5D"/>
    <w:rsid w:val="00A46C0E"/>
    <w:rsid w:val="00A47243"/>
    <w:rsid w:val="00A47683"/>
    <w:rsid w:val="00A477FD"/>
    <w:rsid w:val="00A47C79"/>
    <w:rsid w:val="00A47EA3"/>
    <w:rsid w:val="00A50074"/>
    <w:rsid w:val="00A50834"/>
    <w:rsid w:val="00A51268"/>
    <w:rsid w:val="00A514E2"/>
    <w:rsid w:val="00A518D4"/>
    <w:rsid w:val="00A523EB"/>
    <w:rsid w:val="00A5248E"/>
    <w:rsid w:val="00A52D9D"/>
    <w:rsid w:val="00A53639"/>
    <w:rsid w:val="00A53757"/>
    <w:rsid w:val="00A53BF2"/>
    <w:rsid w:val="00A54545"/>
    <w:rsid w:val="00A54551"/>
    <w:rsid w:val="00A545FD"/>
    <w:rsid w:val="00A54C84"/>
    <w:rsid w:val="00A54F13"/>
    <w:rsid w:val="00A551CB"/>
    <w:rsid w:val="00A554C7"/>
    <w:rsid w:val="00A55D16"/>
    <w:rsid w:val="00A560AB"/>
    <w:rsid w:val="00A56D12"/>
    <w:rsid w:val="00A57490"/>
    <w:rsid w:val="00A57920"/>
    <w:rsid w:val="00A57B81"/>
    <w:rsid w:val="00A57C21"/>
    <w:rsid w:val="00A603B6"/>
    <w:rsid w:val="00A60882"/>
    <w:rsid w:val="00A60C68"/>
    <w:rsid w:val="00A61423"/>
    <w:rsid w:val="00A618E8"/>
    <w:rsid w:val="00A61CB1"/>
    <w:rsid w:val="00A62076"/>
    <w:rsid w:val="00A62290"/>
    <w:rsid w:val="00A62614"/>
    <w:rsid w:val="00A629C6"/>
    <w:rsid w:val="00A62C76"/>
    <w:rsid w:val="00A63218"/>
    <w:rsid w:val="00A6361D"/>
    <w:rsid w:val="00A63843"/>
    <w:rsid w:val="00A6425E"/>
    <w:rsid w:val="00A646D5"/>
    <w:rsid w:val="00A64D57"/>
    <w:rsid w:val="00A65C33"/>
    <w:rsid w:val="00A66044"/>
    <w:rsid w:val="00A669B7"/>
    <w:rsid w:val="00A6710C"/>
    <w:rsid w:val="00A6710F"/>
    <w:rsid w:val="00A67787"/>
    <w:rsid w:val="00A67B43"/>
    <w:rsid w:val="00A708A2"/>
    <w:rsid w:val="00A70B1E"/>
    <w:rsid w:val="00A70C07"/>
    <w:rsid w:val="00A70C57"/>
    <w:rsid w:val="00A71B1B"/>
    <w:rsid w:val="00A71ED6"/>
    <w:rsid w:val="00A721E6"/>
    <w:rsid w:val="00A72DF0"/>
    <w:rsid w:val="00A72F5E"/>
    <w:rsid w:val="00A73494"/>
    <w:rsid w:val="00A7366A"/>
    <w:rsid w:val="00A73CDD"/>
    <w:rsid w:val="00A73F98"/>
    <w:rsid w:val="00A7416D"/>
    <w:rsid w:val="00A74296"/>
    <w:rsid w:val="00A746E0"/>
    <w:rsid w:val="00A747B3"/>
    <w:rsid w:val="00A74AF3"/>
    <w:rsid w:val="00A74FFC"/>
    <w:rsid w:val="00A75722"/>
    <w:rsid w:val="00A75A08"/>
    <w:rsid w:val="00A75E42"/>
    <w:rsid w:val="00A762A1"/>
    <w:rsid w:val="00A7673C"/>
    <w:rsid w:val="00A76A01"/>
    <w:rsid w:val="00A76B9B"/>
    <w:rsid w:val="00A76F47"/>
    <w:rsid w:val="00A77082"/>
    <w:rsid w:val="00A770B6"/>
    <w:rsid w:val="00A77243"/>
    <w:rsid w:val="00A77572"/>
    <w:rsid w:val="00A77575"/>
    <w:rsid w:val="00A77608"/>
    <w:rsid w:val="00A777F0"/>
    <w:rsid w:val="00A77E3D"/>
    <w:rsid w:val="00A80539"/>
    <w:rsid w:val="00A80635"/>
    <w:rsid w:val="00A80E19"/>
    <w:rsid w:val="00A80F99"/>
    <w:rsid w:val="00A81343"/>
    <w:rsid w:val="00A816E0"/>
    <w:rsid w:val="00A82037"/>
    <w:rsid w:val="00A8210B"/>
    <w:rsid w:val="00A82B7B"/>
    <w:rsid w:val="00A82DA1"/>
    <w:rsid w:val="00A82F7F"/>
    <w:rsid w:val="00A83104"/>
    <w:rsid w:val="00A83284"/>
    <w:rsid w:val="00A834D2"/>
    <w:rsid w:val="00A834D7"/>
    <w:rsid w:val="00A834EF"/>
    <w:rsid w:val="00A841F1"/>
    <w:rsid w:val="00A84A3A"/>
    <w:rsid w:val="00A8535A"/>
    <w:rsid w:val="00A858C0"/>
    <w:rsid w:val="00A85FB9"/>
    <w:rsid w:val="00A86156"/>
    <w:rsid w:val="00A86531"/>
    <w:rsid w:val="00A8695F"/>
    <w:rsid w:val="00A86AC5"/>
    <w:rsid w:val="00A86F41"/>
    <w:rsid w:val="00A86F74"/>
    <w:rsid w:val="00A8707A"/>
    <w:rsid w:val="00A873B4"/>
    <w:rsid w:val="00A874DE"/>
    <w:rsid w:val="00A87A39"/>
    <w:rsid w:val="00A900E5"/>
    <w:rsid w:val="00A9037F"/>
    <w:rsid w:val="00A90817"/>
    <w:rsid w:val="00A90839"/>
    <w:rsid w:val="00A9096D"/>
    <w:rsid w:val="00A90C0D"/>
    <w:rsid w:val="00A90D65"/>
    <w:rsid w:val="00A9107D"/>
    <w:rsid w:val="00A9116B"/>
    <w:rsid w:val="00A91442"/>
    <w:rsid w:val="00A91533"/>
    <w:rsid w:val="00A91E07"/>
    <w:rsid w:val="00A92034"/>
    <w:rsid w:val="00A92113"/>
    <w:rsid w:val="00A92409"/>
    <w:rsid w:val="00A92573"/>
    <w:rsid w:val="00A92698"/>
    <w:rsid w:val="00A92A41"/>
    <w:rsid w:val="00A92F63"/>
    <w:rsid w:val="00A932F3"/>
    <w:rsid w:val="00A93AA7"/>
    <w:rsid w:val="00A945DB"/>
    <w:rsid w:val="00A94D97"/>
    <w:rsid w:val="00A95A33"/>
    <w:rsid w:val="00A95F07"/>
    <w:rsid w:val="00A96226"/>
    <w:rsid w:val="00A963F2"/>
    <w:rsid w:val="00A968D2"/>
    <w:rsid w:val="00A96932"/>
    <w:rsid w:val="00A96A87"/>
    <w:rsid w:val="00A96E13"/>
    <w:rsid w:val="00A96E6F"/>
    <w:rsid w:val="00A96F58"/>
    <w:rsid w:val="00A97E1C"/>
    <w:rsid w:val="00AA03E2"/>
    <w:rsid w:val="00AA0B95"/>
    <w:rsid w:val="00AA0D7F"/>
    <w:rsid w:val="00AA0DD2"/>
    <w:rsid w:val="00AA150A"/>
    <w:rsid w:val="00AA1EC8"/>
    <w:rsid w:val="00AA1F43"/>
    <w:rsid w:val="00AA239F"/>
    <w:rsid w:val="00AA2773"/>
    <w:rsid w:val="00AA2C33"/>
    <w:rsid w:val="00AA373C"/>
    <w:rsid w:val="00AA3ACB"/>
    <w:rsid w:val="00AA3BA0"/>
    <w:rsid w:val="00AA3BB7"/>
    <w:rsid w:val="00AA3BEA"/>
    <w:rsid w:val="00AA3DAA"/>
    <w:rsid w:val="00AA4989"/>
    <w:rsid w:val="00AA4D5B"/>
    <w:rsid w:val="00AA50CE"/>
    <w:rsid w:val="00AA5127"/>
    <w:rsid w:val="00AA65A1"/>
    <w:rsid w:val="00AA7561"/>
    <w:rsid w:val="00AA756B"/>
    <w:rsid w:val="00AA7639"/>
    <w:rsid w:val="00AA78E6"/>
    <w:rsid w:val="00AA7A5A"/>
    <w:rsid w:val="00AB0314"/>
    <w:rsid w:val="00AB0423"/>
    <w:rsid w:val="00AB0512"/>
    <w:rsid w:val="00AB0516"/>
    <w:rsid w:val="00AB0A47"/>
    <w:rsid w:val="00AB0BC7"/>
    <w:rsid w:val="00AB0CAF"/>
    <w:rsid w:val="00AB0FF5"/>
    <w:rsid w:val="00AB115F"/>
    <w:rsid w:val="00AB1A2E"/>
    <w:rsid w:val="00AB1D82"/>
    <w:rsid w:val="00AB1E47"/>
    <w:rsid w:val="00AB1FFC"/>
    <w:rsid w:val="00AB2E39"/>
    <w:rsid w:val="00AB2E8C"/>
    <w:rsid w:val="00AB2F61"/>
    <w:rsid w:val="00AB2FDE"/>
    <w:rsid w:val="00AB34EB"/>
    <w:rsid w:val="00AB4385"/>
    <w:rsid w:val="00AB4592"/>
    <w:rsid w:val="00AB4728"/>
    <w:rsid w:val="00AB4908"/>
    <w:rsid w:val="00AB4C99"/>
    <w:rsid w:val="00AB4EB9"/>
    <w:rsid w:val="00AB5478"/>
    <w:rsid w:val="00AB5494"/>
    <w:rsid w:val="00AB54B3"/>
    <w:rsid w:val="00AB54CB"/>
    <w:rsid w:val="00AB55CE"/>
    <w:rsid w:val="00AB570A"/>
    <w:rsid w:val="00AB6253"/>
    <w:rsid w:val="00AB6405"/>
    <w:rsid w:val="00AB649A"/>
    <w:rsid w:val="00AB6C3A"/>
    <w:rsid w:val="00AB6D19"/>
    <w:rsid w:val="00AB708D"/>
    <w:rsid w:val="00AB70B4"/>
    <w:rsid w:val="00AB778D"/>
    <w:rsid w:val="00AB7C3E"/>
    <w:rsid w:val="00AB7FDB"/>
    <w:rsid w:val="00AC0D33"/>
    <w:rsid w:val="00AC1001"/>
    <w:rsid w:val="00AC10D8"/>
    <w:rsid w:val="00AC1197"/>
    <w:rsid w:val="00AC122C"/>
    <w:rsid w:val="00AC1DC6"/>
    <w:rsid w:val="00AC1F26"/>
    <w:rsid w:val="00AC205A"/>
    <w:rsid w:val="00AC208B"/>
    <w:rsid w:val="00AC21A2"/>
    <w:rsid w:val="00AC2233"/>
    <w:rsid w:val="00AC2687"/>
    <w:rsid w:val="00AC277A"/>
    <w:rsid w:val="00AC280E"/>
    <w:rsid w:val="00AC360D"/>
    <w:rsid w:val="00AC3652"/>
    <w:rsid w:val="00AC409A"/>
    <w:rsid w:val="00AC4C98"/>
    <w:rsid w:val="00AC4EBE"/>
    <w:rsid w:val="00AC5265"/>
    <w:rsid w:val="00AC57D3"/>
    <w:rsid w:val="00AC61F1"/>
    <w:rsid w:val="00AC644C"/>
    <w:rsid w:val="00AC692C"/>
    <w:rsid w:val="00AC71A6"/>
    <w:rsid w:val="00AC7244"/>
    <w:rsid w:val="00AC7A01"/>
    <w:rsid w:val="00AD036F"/>
    <w:rsid w:val="00AD0819"/>
    <w:rsid w:val="00AD0826"/>
    <w:rsid w:val="00AD08A5"/>
    <w:rsid w:val="00AD08FD"/>
    <w:rsid w:val="00AD0C43"/>
    <w:rsid w:val="00AD0D46"/>
    <w:rsid w:val="00AD0E6E"/>
    <w:rsid w:val="00AD0FA9"/>
    <w:rsid w:val="00AD1193"/>
    <w:rsid w:val="00AD1504"/>
    <w:rsid w:val="00AD18AD"/>
    <w:rsid w:val="00AD1C82"/>
    <w:rsid w:val="00AD1CC0"/>
    <w:rsid w:val="00AD1D81"/>
    <w:rsid w:val="00AD208F"/>
    <w:rsid w:val="00AD27EA"/>
    <w:rsid w:val="00AD2A1E"/>
    <w:rsid w:val="00AD3210"/>
    <w:rsid w:val="00AD35EC"/>
    <w:rsid w:val="00AD3A39"/>
    <w:rsid w:val="00AD3CF5"/>
    <w:rsid w:val="00AD40DD"/>
    <w:rsid w:val="00AD40FB"/>
    <w:rsid w:val="00AD41E6"/>
    <w:rsid w:val="00AD46AA"/>
    <w:rsid w:val="00AD4FF4"/>
    <w:rsid w:val="00AD5D45"/>
    <w:rsid w:val="00AD610F"/>
    <w:rsid w:val="00AD6174"/>
    <w:rsid w:val="00AD6192"/>
    <w:rsid w:val="00AD6A17"/>
    <w:rsid w:val="00AD72EC"/>
    <w:rsid w:val="00AD730F"/>
    <w:rsid w:val="00AD7658"/>
    <w:rsid w:val="00AD7B0F"/>
    <w:rsid w:val="00AE0081"/>
    <w:rsid w:val="00AE0CEC"/>
    <w:rsid w:val="00AE0D90"/>
    <w:rsid w:val="00AE0FE6"/>
    <w:rsid w:val="00AE12FA"/>
    <w:rsid w:val="00AE274F"/>
    <w:rsid w:val="00AE294C"/>
    <w:rsid w:val="00AE2A14"/>
    <w:rsid w:val="00AE2D9E"/>
    <w:rsid w:val="00AE2E8F"/>
    <w:rsid w:val="00AE2F27"/>
    <w:rsid w:val="00AE2F33"/>
    <w:rsid w:val="00AE37A8"/>
    <w:rsid w:val="00AE3F3A"/>
    <w:rsid w:val="00AE3F4B"/>
    <w:rsid w:val="00AE46A8"/>
    <w:rsid w:val="00AE481C"/>
    <w:rsid w:val="00AE48F6"/>
    <w:rsid w:val="00AE4DC7"/>
    <w:rsid w:val="00AE5FB5"/>
    <w:rsid w:val="00AE6064"/>
    <w:rsid w:val="00AE6677"/>
    <w:rsid w:val="00AE7032"/>
    <w:rsid w:val="00AE722B"/>
    <w:rsid w:val="00AE7235"/>
    <w:rsid w:val="00AE74B3"/>
    <w:rsid w:val="00AF08AF"/>
    <w:rsid w:val="00AF0EA4"/>
    <w:rsid w:val="00AF1B87"/>
    <w:rsid w:val="00AF1FB4"/>
    <w:rsid w:val="00AF2AB2"/>
    <w:rsid w:val="00AF341B"/>
    <w:rsid w:val="00AF3BCE"/>
    <w:rsid w:val="00AF4A55"/>
    <w:rsid w:val="00AF4C9A"/>
    <w:rsid w:val="00AF4E8B"/>
    <w:rsid w:val="00AF5D53"/>
    <w:rsid w:val="00AF6AB9"/>
    <w:rsid w:val="00AF7203"/>
    <w:rsid w:val="00AF7514"/>
    <w:rsid w:val="00AF7C95"/>
    <w:rsid w:val="00AF7D7E"/>
    <w:rsid w:val="00AF7DDE"/>
    <w:rsid w:val="00B00004"/>
    <w:rsid w:val="00B00219"/>
    <w:rsid w:val="00B00329"/>
    <w:rsid w:val="00B00417"/>
    <w:rsid w:val="00B00669"/>
    <w:rsid w:val="00B00A23"/>
    <w:rsid w:val="00B00E15"/>
    <w:rsid w:val="00B00E82"/>
    <w:rsid w:val="00B00EAD"/>
    <w:rsid w:val="00B012DD"/>
    <w:rsid w:val="00B02BF3"/>
    <w:rsid w:val="00B03800"/>
    <w:rsid w:val="00B03EDF"/>
    <w:rsid w:val="00B044FC"/>
    <w:rsid w:val="00B045B3"/>
    <w:rsid w:val="00B046EE"/>
    <w:rsid w:val="00B0497E"/>
    <w:rsid w:val="00B0539A"/>
    <w:rsid w:val="00B054BD"/>
    <w:rsid w:val="00B0557E"/>
    <w:rsid w:val="00B05D47"/>
    <w:rsid w:val="00B064EF"/>
    <w:rsid w:val="00B06597"/>
    <w:rsid w:val="00B065C2"/>
    <w:rsid w:val="00B06B3B"/>
    <w:rsid w:val="00B07256"/>
    <w:rsid w:val="00B078B2"/>
    <w:rsid w:val="00B07C7A"/>
    <w:rsid w:val="00B07D89"/>
    <w:rsid w:val="00B07DC6"/>
    <w:rsid w:val="00B10128"/>
    <w:rsid w:val="00B10181"/>
    <w:rsid w:val="00B10EE3"/>
    <w:rsid w:val="00B1126F"/>
    <w:rsid w:val="00B1164F"/>
    <w:rsid w:val="00B11FCF"/>
    <w:rsid w:val="00B120C5"/>
    <w:rsid w:val="00B12325"/>
    <w:rsid w:val="00B1244D"/>
    <w:rsid w:val="00B12BDB"/>
    <w:rsid w:val="00B12D94"/>
    <w:rsid w:val="00B1344C"/>
    <w:rsid w:val="00B14249"/>
    <w:rsid w:val="00B14BE0"/>
    <w:rsid w:val="00B14CC2"/>
    <w:rsid w:val="00B14D9A"/>
    <w:rsid w:val="00B150D8"/>
    <w:rsid w:val="00B15277"/>
    <w:rsid w:val="00B153C1"/>
    <w:rsid w:val="00B158AF"/>
    <w:rsid w:val="00B15958"/>
    <w:rsid w:val="00B15B9D"/>
    <w:rsid w:val="00B15CA2"/>
    <w:rsid w:val="00B16248"/>
    <w:rsid w:val="00B16350"/>
    <w:rsid w:val="00B1653C"/>
    <w:rsid w:val="00B16CBD"/>
    <w:rsid w:val="00B16D71"/>
    <w:rsid w:val="00B17404"/>
    <w:rsid w:val="00B17B76"/>
    <w:rsid w:val="00B17C3C"/>
    <w:rsid w:val="00B17CC1"/>
    <w:rsid w:val="00B17FC3"/>
    <w:rsid w:val="00B17FC9"/>
    <w:rsid w:val="00B20755"/>
    <w:rsid w:val="00B207DB"/>
    <w:rsid w:val="00B210B1"/>
    <w:rsid w:val="00B215D7"/>
    <w:rsid w:val="00B218AB"/>
    <w:rsid w:val="00B21DC1"/>
    <w:rsid w:val="00B2217E"/>
    <w:rsid w:val="00B22664"/>
    <w:rsid w:val="00B235DE"/>
    <w:rsid w:val="00B237CA"/>
    <w:rsid w:val="00B23F18"/>
    <w:rsid w:val="00B2417B"/>
    <w:rsid w:val="00B24617"/>
    <w:rsid w:val="00B24AB0"/>
    <w:rsid w:val="00B24B1D"/>
    <w:rsid w:val="00B24EDA"/>
    <w:rsid w:val="00B2504A"/>
    <w:rsid w:val="00B254F8"/>
    <w:rsid w:val="00B255FD"/>
    <w:rsid w:val="00B25679"/>
    <w:rsid w:val="00B262FA"/>
    <w:rsid w:val="00B26D7A"/>
    <w:rsid w:val="00B27577"/>
    <w:rsid w:val="00B27CCB"/>
    <w:rsid w:val="00B27E09"/>
    <w:rsid w:val="00B305B0"/>
    <w:rsid w:val="00B30662"/>
    <w:rsid w:val="00B30CE3"/>
    <w:rsid w:val="00B31416"/>
    <w:rsid w:val="00B3177F"/>
    <w:rsid w:val="00B317F9"/>
    <w:rsid w:val="00B3199C"/>
    <w:rsid w:val="00B31C2A"/>
    <w:rsid w:val="00B32292"/>
    <w:rsid w:val="00B32657"/>
    <w:rsid w:val="00B32670"/>
    <w:rsid w:val="00B3326D"/>
    <w:rsid w:val="00B33384"/>
    <w:rsid w:val="00B33A20"/>
    <w:rsid w:val="00B33B1E"/>
    <w:rsid w:val="00B3427B"/>
    <w:rsid w:val="00B34743"/>
    <w:rsid w:val="00B347B9"/>
    <w:rsid w:val="00B348B9"/>
    <w:rsid w:val="00B34AFC"/>
    <w:rsid w:val="00B34C03"/>
    <w:rsid w:val="00B34D31"/>
    <w:rsid w:val="00B3527D"/>
    <w:rsid w:val="00B352C2"/>
    <w:rsid w:val="00B355B2"/>
    <w:rsid w:val="00B3563A"/>
    <w:rsid w:val="00B35B48"/>
    <w:rsid w:val="00B35BC2"/>
    <w:rsid w:val="00B35E73"/>
    <w:rsid w:val="00B363AC"/>
    <w:rsid w:val="00B36636"/>
    <w:rsid w:val="00B3692B"/>
    <w:rsid w:val="00B36AAD"/>
    <w:rsid w:val="00B36F4B"/>
    <w:rsid w:val="00B37099"/>
    <w:rsid w:val="00B370CA"/>
    <w:rsid w:val="00B37242"/>
    <w:rsid w:val="00B37EEB"/>
    <w:rsid w:val="00B406DD"/>
    <w:rsid w:val="00B40CE1"/>
    <w:rsid w:val="00B41967"/>
    <w:rsid w:val="00B41D9F"/>
    <w:rsid w:val="00B41F65"/>
    <w:rsid w:val="00B42425"/>
    <w:rsid w:val="00B43EB0"/>
    <w:rsid w:val="00B44244"/>
    <w:rsid w:val="00B447D9"/>
    <w:rsid w:val="00B44C6F"/>
    <w:rsid w:val="00B46AD9"/>
    <w:rsid w:val="00B4700A"/>
    <w:rsid w:val="00B47360"/>
    <w:rsid w:val="00B4756C"/>
    <w:rsid w:val="00B47E0D"/>
    <w:rsid w:val="00B50C68"/>
    <w:rsid w:val="00B518F5"/>
    <w:rsid w:val="00B52C21"/>
    <w:rsid w:val="00B52EE0"/>
    <w:rsid w:val="00B5319E"/>
    <w:rsid w:val="00B53A51"/>
    <w:rsid w:val="00B53CF6"/>
    <w:rsid w:val="00B53DC2"/>
    <w:rsid w:val="00B53ED0"/>
    <w:rsid w:val="00B541EA"/>
    <w:rsid w:val="00B54634"/>
    <w:rsid w:val="00B54C41"/>
    <w:rsid w:val="00B54F96"/>
    <w:rsid w:val="00B55294"/>
    <w:rsid w:val="00B558E3"/>
    <w:rsid w:val="00B561C0"/>
    <w:rsid w:val="00B56335"/>
    <w:rsid w:val="00B568D2"/>
    <w:rsid w:val="00B571F6"/>
    <w:rsid w:val="00B57448"/>
    <w:rsid w:val="00B57A89"/>
    <w:rsid w:val="00B57C07"/>
    <w:rsid w:val="00B602E0"/>
    <w:rsid w:val="00B60459"/>
    <w:rsid w:val="00B60777"/>
    <w:rsid w:val="00B60E87"/>
    <w:rsid w:val="00B61C87"/>
    <w:rsid w:val="00B61F9B"/>
    <w:rsid w:val="00B623FB"/>
    <w:rsid w:val="00B62BC7"/>
    <w:rsid w:val="00B62BFE"/>
    <w:rsid w:val="00B62FB4"/>
    <w:rsid w:val="00B637B0"/>
    <w:rsid w:val="00B63816"/>
    <w:rsid w:val="00B6397B"/>
    <w:rsid w:val="00B63B0F"/>
    <w:rsid w:val="00B63CFB"/>
    <w:rsid w:val="00B647EE"/>
    <w:rsid w:val="00B6518A"/>
    <w:rsid w:val="00B66058"/>
    <w:rsid w:val="00B66570"/>
    <w:rsid w:val="00B671EA"/>
    <w:rsid w:val="00B6752A"/>
    <w:rsid w:val="00B67637"/>
    <w:rsid w:val="00B67DB1"/>
    <w:rsid w:val="00B7072B"/>
    <w:rsid w:val="00B708C6"/>
    <w:rsid w:val="00B717AE"/>
    <w:rsid w:val="00B7264F"/>
    <w:rsid w:val="00B72A55"/>
    <w:rsid w:val="00B7306D"/>
    <w:rsid w:val="00B739E5"/>
    <w:rsid w:val="00B73A3D"/>
    <w:rsid w:val="00B73A42"/>
    <w:rsid w:val="00B73B4B"/>
    <w:rsid w:val="00B74022"/>
    <w:rsid w:val="00B7466D"/>
    <w:rsid w:val="00B7486C"/>
    <w:rsid w:val="00B7499E"/>
    <w:rsid w:val="00B74C24"/>
    <w:rsid w:val="00B74F6A"/>
    <w:rsid w:val="00B759A1"/>
    <w:rsid w:val="00B75BE9"/>
    <w:rsid w:val="00B75C2E"/>
    <w:rsid w:val="00B75D0A"/>
    <w:rsid w:val="00B765A7"/>
    <w:rsid w:val="00B765AC"/>
    <w:rsid w:val="00B76C5A"/>
    <w:rsid w:val="00B771DC"/>
    <w:rsid w:val="00B77321"/>
    <w:rsid w:val="00B77438"/>
    <w:rsid w:val="00B77852"/>
    <w:rsid w:val="00B77922"/>
    <w:rsid w:val="00B77F50"/>
    <w:rsid w:val="00B80423"/>
    <w:rsid w:val="00B80931"/>
    <w:rsid w:val="00B80D5B"/>
    <w:rsid w:val="00B8180F"/>
    <w:rsid w:val="00B821F0"/>
    <w:rsid w:val="00B823E5"/>
    <w:rsid w:val="00B8265C"/>
    <w:rsid w:val="00B82C98"/>
    <w:rsid w:val="00B834C4"/>
    <w:rsid w:val="00B83616"/>
    <w:rsid w:val="00B83843"/>
    <w:rsid w:val="00B83A36"/>
    <w:rsid w:val="00B83DB9"/>
    <w:rsid w:val="00B84680"/>
    <w:rsid w:val="00B847D8"/>
    <w:rsid w:val="00B8481F"/>
    <w:rsid w:val="00B84B88"/>
    <w:rsid w:val="00B84DB4"/>
    <w:rsid w:val="00B85832"/>
    <w:rsid w:val="00B85889"/>
    <w:rsid w:val="00B8658A"/>
    <w:rsid w:val="00B866F2"/>
    <w:rsid w:val="00B86736"/>
    <w:rsid w:val="00B867BA"/>
    <w:rsid w:val="00B86D24"/>
    <w:rsid w:val="00B874C7"/>
    <w:rsid w:val="00B875E2"/>
    <w:rsid w:val="00B877D4"/>
    <w:rsid w:val="00B87A8E"/>
    <w:rsid w:val="00B87B5C"/>
    <w:rsid w:val="00B87DFD"/>
    <w:rsid w:val="00B9049E"/>
    <w:rsid w:val="00B9054F"/>
    <w:rsid w:val="00B90560"/>
    <w:rsid w:val="00B906D4"/>
    <w:rsid w:val="00B910AD"/>
    <w:rsid w:val="00B910B8"/>
    <w:rsid w:val="00B910F7"/>
    <w:rsid w:val="00B912BB"/>
    <w:rsid w:val="00B91421"/>
    <w:rsid w:val="00B91A78"/>
    <w:rsid w:val="00B91C9F"/>
    <w:rsid w:val="00B91CE2"/>
    <w:rsid w:val="00B91CE9"/>
    <w:rsid w:val="00B91F9E"/>
    <w:rsid w:val="00B92411"/>
    <w:rsid w:val="00B9282A"/>
    <w:rsid w:val="00B92E13"/>
    <w:rsid w:val="00B93480"/>
    <w:rsid w:val="00B94261"/>
    <w:rsid w:val="00B9491A"/>
    <w:rsid w:val="00B94EB2"/>
    <w:rsid w:val="00B95027"/>
    <w:rsid w:val="00B951E8"/>
    <w:rsid w:val="00B960BB"/>
    <w:rsid w:val="00B96278"/>
    <w:rsid w:val="00B962D3"/>
    <w:rsid w:val="00B96F01"/>
    <w:rsid w:val="00B970CA"/>
    <w:rsid w:val="00B97199"/>
    <w:rsid w:val="00B97316"/>
    <w:rsid w:val="00B978AF"/>
    <w:rsid w:val="00BA0078"/>
    <w:rsid w:val="00BA0EF8"/>
    <w:rsid w:val="00BA11DA"/>
    <w:rsid w:val="00BA14C7"/>
    <w:rsid w:val="00BA153A"/>
    <w:rsid w:val="00BA16EC"/>
    <w:rsid w:val="00BA179F"/>
    <w:rsid w:val="00BA198F"/>
    <w:rsid w:val="00BA1D1D"/>
    <w:rsid w:val="00BA1E92"/>
    <w:rsid w:val="00BA1FD2"/>
    <w:rsid w:val="00BA2402"/>
    <w:rsid w:val="00BA27AC"/>
    <w:rsid w:val="00BA2928"/>
    <w:rsid w:val="00BA292C"/>
    <w:rsid w:val="00BA2B73"/>
    <w:rsid w:val="00BA2EBF"/>
    <w:rsid w:val="00BA2FC4"/>
    <w:rsid w:val="00BA3D89"/>
    <w:rsid w:val="00BA427F"/>
    <w:rsid w:val="00BA5C9D"/>
    <w:rsid w:val="00BA5D7D"/>
    <w:rsid w:val="00BA68FD"/>
    <w:rsid w:val="00BA6F36"/>
    <w:rsid w:val="00BA7275"/>
    <w:rsid w:val="00BA76D7"/>
    <w:rsid w:val="00BA7964"/>
    <w:rsid w:val="00BA7EC5"/>
    <w:rsid w:val="00BB05B2"/>
    <w:rsid w:val="00BB0771"/>
    <w:rsid w:val="00BB0B04"/>
    <w:rsid w:val="00BB10A3"/>
    <w:rsid w:val="00BB11C8"/>
    <w:rsid w:val="00BB1279"/>
    <w:rsid w:val="00BB1922"/>
    <w:rsid w:val="00BB2BA4"/>
    <w:rsid w:val="00BB35F8"/>
    <w:rsid w:val="00BB39A6"/>
    <w:rsid w:val="00BB3B89"/>
    <w:rsid w:val="00BB3D82"/>
    <w:rsid w:val="00BB3EAD"/>
    <w:rsid w:val="00BB45A9"/>
    <w:rsid w:val="00BB47AC"/>
    <w:rsid w:val="00BB493B"/>
    <w:rsid w:val="00BB5346"/>
    <w:rsid w:val="00BB55D5"/>
    <w:rsid w:val="00BB5A69"/>
    <w:rsid w:val="00BB5B39"/>
    <w:rsid w:val="00BB5F73"/>
    <w:rsid w:val="00BB63A4"/>
    <w:rsid w:val="00BB6675"/>
    <w:rsid w:val="00BB6796"/>
    <w:rsid w:val="00BB6C68"/>
    <w:rsid w:val="00BB7098"/>
    <w:rsid w:val="00BB73AE"/>
    <w:rsid w:val="00BB7719"/>
    <w:rsid w:val="00BB7C9F"/>
    <w:rsid w:val="00BB7CD1"/>
    <w:rsid w:val="00BC01DE"/>
    <w:rsid w:val="00BC045B"/>
    <w:rsid w:val="00BC0804"/>
    <w:rsid w:val="00BC10D4"/>
    <w:rsid w:val="00BC1327"/>
    <w:rsid w:val="00BC14DE"/>
    <w:rsid w:val="00BC1926"/>
    <w:rsid w:val="00BC1A0F"/>
    <w:rsid w:val="00BC1AF2"/>
    <w:rsid w:val="00BC1DB0"/>
    <w:rsid w:val="00BC26AB"/>
    <w:rsid w:val="00BC272A"/>
    <w:rsid w:val="00BC2A2D"/>
    <w:rsid w:val="00BC2BA5"/>
    <w:rsid w:val="00BC3033"/>
    <w:rsid w:val="00BC3156"/>
    <w:rsid w:val="00BC3DB7"/>
    <w:rsid w:val="00BC416B"/>
    <w:rsid w:val="00BC4A6F"/>
    <w:rsid w:val="00BC4F2C"/>
    <w:rsid w:val="00BC50ED"/>
    <w:rsid w:val="00BC5100"/>
    <w:rsid w:val="00BC528D"/>
    <w:rsid w:val="00BC63DE"/>
    <w:rsid w:val="00BC66D7"/>
    <w:rsid w:val="00BC6E1C"/>
    <w:rsid w:val="00BC73E9"/>
    <w:rsid w:val="00BC775A"/>
    <w:rsid w:val="00BC7B94"/>
    <w:rsid w:val="00BD07F7"/>
    <w:rsid w:val="00BD0903"/>
    <w:rsid w:val="00BD0A5B"/>
    <w:rsid w:val="00BD0DF8"/>
    <w:rsid w:val="00BD1022"/>
    <w:rsid w:val="00BD1342"/>
    <w:rsid w:val="00BD13F1"/>
    <w:rsid w:val="00BD1440"/>
    <w:rsid w:val="00BD162C"/>
    <w:rsid w:val="00BD1952"/>
    <w:rsid w:val="00BD22B2"/>
    <w:rsid w:val="00BD24EE"/>
    <w:rsid w:val="00BD2A3D"/>
    <w:rsid w:val="00BD2AC6"/>
    <w:rsid w:val="00BD2CCC"/>
    <w:rsid w:val="00BD314F"/>
    <w:rsid w:val="00BD3AA3"/>
    <w:rsid w:val="00BD3B85"/>
    <w:rsid w:val="00BD3C5B"/>
    <w:rsid w:val="00BD3D90"/>
    <w:rsid w:val="00BD3E51"/>
    <w:rsid w:val="00BD3EA7"/>
    <w:rsid w:val="00BD45E9"/>
    <w:rsid w:val="00BD4637"/>
    <w:rsid w:val="00BD480C"/>
    <w:rsid w:val="00BD505A"/>
    <w:rsid w:val="00BD51BC"/>
    <w:rsid w:val="00BD5414"/>
    <w:rsid w:val="00BD639D"/>
    <w:rsid w:val="00BD691A"/>
    <w:rsid w:val="00BD6BD4"/>
    <w:rsid w:val="00BD76EE"/>
    <w:rsid w:val="00BD79FA"/>
    <w:rsid w:val="00BD7CA3"/>
    <w:rsid w:val="00BE0010"/>
    <w:rsid w:val="00BE04D1"/>
    <w:rsid w:val="00BE0BDB"/>
    <w:rsid w:val="00BE190E"/>
    <w:rsid w:val="00BE191F"/>
    <w:rsid w:val="00BE1D33"/>
    <w:rsid w:val="00BE29F5"/>
    <w:rsid w:val="00BE2DE6"/>
    <w:rsid w:val="00BE2ED2"/>
    <w:rsid w:val="00BE3281"/>
    <w:rsid w:val="00BE3A02"/>
    <w:rsid w:val="00BE3A12"/>
    <w:rsid w:val="00BE3C34"/>
    <w:rsid w:val="00BE3E31"/>
    <w:rsid w:val="00BE3FFE"/>
    <w:rsid w:val="00BE4417"/>
    <w:rsid w:val="00BE441F"/>
    <w:rsid w:val="00BE4525"/>
    <w:rsid w:val="00BE4934"/>
    <w:rsid w:val="00BE4B8B"/>
    <w:rsid w:val="00BE5433"/>
    <w:rsid w:val="00BE5691"/>
    <w:rsid w:val="00BE5EE8"/>
    <w:rsid w:val="00BE5F4A"/>
    <w:rsid w:val="00BE6B67"/>
    <w:rsid w:val="00BE6CFA"/>
    <w:rsid w:val="00BE6DB4"/>
    <w:rsid w:val="00BE7C56"/>
    <w:rsid w:val="00BE7D93"/>
    <w:rsid w:val="00BF02B5"/>
    <w:rsid w:val="00BF04A0"/>
    <w:rsid w:val="00BF0552"/>
    <w:rsid w:val="00BF0768"/>
    <w:rsid w:val="00BF102E"/>
    <w:rsid w:val="00BF10E1"/>
    <w:rsid w:val="00BF16C6"/>
    <w:rsid w:val="00BF1B08"/>
    <w:rsid w:val="00BF1B76"/>
    <w:rsid w:val="00BF1F38"/>
    <w:rsid w:val="00BF21AA"/>
    <w:rsid w:val="00BF23E9"/>
    <w:rsid w:val="00BF2566"/>
    <w:rsid w:val="00BF2646"/>
    <w:rsid w:val="00BF2E8C"/>
    <w:rsid w:val="00BF2EDB"/>
    <w:rsid w:val="00BF2F21"/>
    <w:rsid w:val="00BF30B5"/>
    <w:rsid w:val="00BF31B0"/>
    <w:rsid w:val="00BF3BBD"/>
    <w:rsid w:val="00BF3EEF"/>
    <w:rsid w:val="00BF4380"/>
    <w:rsid w:val="00BF440E"/>
    <w:rsid w:val="00BF46C3"/>
    <w:rsid w:val="00BF50FC"/>
    <w:rsid w:val="00BF5162"/>
    <w:rsid w:val="00BF5656"/>
    <w:rsid w:val="00BF57DE"/>
    <w:rsid w:val="00BF5AD1"/>
    <w:rsid w:val="00BF5B71"/>
    <w:rsid w:val="00BF682B"/>
    <w:rsid w:val="00BF6B7A"/>
    <w:rsid w:val="00BF6CC9"/>
    <w:rsid w:val="00BF6D92"/>
    <w:rsid w:val="00BF7906"/>
    <w:rsid w:val="00C00153"/>
    <w:rsid w:val="00C002FB"/>
    <w:rsid w:val="00C00440"/>
    <w:rsid w:val="00C0075D"/>
    <w:rsid w:val="00C0115E"/>
    <w:rsid w:val="00C01D7A"/>
    <w:rsid w:val="00C02D82"/>
    <w:rsid w:val="00C02DD0"/>
    <w:rsid w:val="00C033D8"/>
    <w:rsid w:val="00C0362B"/>
    <w:rsid w:val="00C03CCE"/>
    <w:rsid w:val="00C03DCD"/>
    <w:rsid w:val="00C04264"/>
    <w:rsid w:val="00C043E4"/>
    <w:rsid w:val="00C0468D"/>
    <w:rsid w:val="00C04892"/>
    <w:rsid w:val="00C04F0F"/>
    <w:rsid w:val="00C05F48"/>
    <w:rsid w:val="00C06068"/>
    <w:rsid w:val="00C0644D"/>
    <w:rsid w:val="00C06565"/>
    <w:rsid w:val="00C066BD"/>
    <w:rsid w:val="00C06797"/>
    <w:rsid w:val="00C07408"/>
    <w:rsid w:val="00C07BDD"/>
    <w:rsid w:val="00C07CED"/>
    <w:rsid w:val="00C101C8"/>
    <w:rsid w:val="00C10447"/>
    <w:rsid w:val="00C108F7"/>
    <w:rsid w:val="00C10F6A"/>
    <w:rsid w:val="00C110AC"/>
    <w:rsid w:val="00C11101"/>
    <w:rsid w:val="00C111B9"/>
    <w:rsid w:val="00C111E7"/>
    <w:rsid w:val="00C11763"/>
    <w:rsid w:val="00C11790"/>
    <w:rsid w:val="00C118C9"/>
    <w:rsid w:val="00C11B48"/>
    <w:rsid w:val="00C11B94"/>
    <w:rsid w:val="00C11F69"/>
    <w:rsid w:val="00C12701"/>
    <w:rsid w:val="00C12B2F"/>
    <w:rsid w:val="00C12BA7"/>
    <w:rsid w:val="00C12FCE"/>
    <w:rsid w:val="00C132CF"/>
    <w:rsid w:val="00C132FF"/>
    <w:rsid w:val="00C1337B"/>
    <w:rsid w:val="00C1340A"/>
    <w:rsid w:val="00C138CE"/>
    <w:rsid w:val="00C13B94"/>
    <w:rsid w:val="00C13CB1"/>
    <w:rsid w:val="00C143BA"/>
    <w:rsid w:val="00C14448"/>
    <w:rsid w:val="00C14745"/>
    <w:rsid w:val="00C14E02"/>
    <w:rsid w:val="00C15A3A"/>
    <w:rsid w:val="00C15BF9"/>
    <w:rsid w:val="00C15DDC"/>
    <w:rsid w:val="00C16067"/>
    <w:rsid w:val="00C160D6"/>
    <w:rsid w:val="00C167A0"/>
    <w:rsid w:val="00C167DC"/>
    <w:rsid w:val="00C16AF2"/>
    <w:rsid w:val="00C17032"/>
    <w:rsid w:val="00C17287"/>
    <w:rsid w:val="00C17F4B"/>
    <w:rsid w:val="00C200F7"/>
    <w:rsid w:val="00C2029F"/>
    <w:rsid w:val="00C202DF"/>
    <w:rsid w:val="00C203AE"/>
    <w:rsid w:val="00C20D0C"/>
    <w:rsid w:val="00C20EB0"/>
    <w:rsid w:val="00C20F20"/>
    <w:rsid w:val="00C20F27"/>
    <w:rsid w:val="00C211F7"/>
    <w:rsid w:val="00C216BA"/>
    <w:rsid w:val="00C2196C"/>
    <w:rsid w:val="00C22894"/>
    <w:rsid w:val="00C22AF2"/>
    <w:rsid w:val="00C23283"/>
    <w:rsid w:val="00C2336F"/>
    <w:rsid w:val="00C23772"/>
    <w:rsid w:val="00C2422A"/>
    <w:rsid w:val="00C24C6A"/>
    <w:rsid w:val="00C24EE5"/>
    <w:rsid w:val="00C250A9"/>
    <w:rsid w:val="00C25755"/>
    <w:rsid w:val="00C25AE7"/>
    <w:rsid w:val="00C25C82"/>
    <w:rsid w:val="00C25F05"/>
    <w:rsid w:val="00C262AE"/>
    <w:rsid w:val="00C262EA"/>
    <w:rsid w:val="00C2643A"/>
    <w:rsid w:val="00C26541"/>
    <w:rsid w:val="00C265DD"/>
    <w:rsid w:val="00C26BB8"/>
    <w:rsid w:val="00C27EE4"/>
    <w:rsid w:val="00C300B1"/>
    <w:rsid w:val="00C301A8"/>
    <w:rsid w:val="00C30244"/>
    <w:rsid w:val="00C3178D"/>
    <w:rsid w:val="00C31DEC"/>
    <w:rsid w:val="00C31FF9"/>
    <w:rsid w:val="00C320D6"/>
    <w:rsid w:val="00C32346"/>
    <w:rsid w:val="00C323E4"/>
    <w:rsid w:val="00C33255"/>
    <w:rsid w:val="00C336FB"/>
    <w:rsid w:val="00C33B08"/>
    <w:rsid w:val="00C3421E"/>
    <w:rsid w:val="00C34329"/>
    <w:rsid w:val="00C34EC7"/>
    <w:rsid w:val="00C350DB"/>
    <w:rsid w:val="00C3524E"/>
    <w:rsid w:val="00C35280"/>
    <w:rsid w:val="00C352A6"/>
    <w:rsid w:val="00C3551B"/>
    <w:rsid w:val="00C357D1"/>
    <w:rsid w:val="00C3595C"/>
    <w:rsid w:val="00C35C4B"/>
    <w:rsid w:val="00C35CAC"/>
    <w:rsid w:val="00C3646D"/>
    <w:rsid w:val="00C36564"/>
    <w:rsid w:val="00C36A85"/>
    <w:rsid w:val="00C36D68"/>
    <w:rsid w:val="00C36F43"/>
    <w:rsid w:val="00C373A9"/>
    <w:rsid w:val="00C374A9"/>
    <w:rsid w:val="00C37715"/>
    <w:rsid w:val="00C37D36"/>
    <w:rsid w:val="00C37E2E"/>
    <w:rsid w:val="00C401D6"/>
    <w:rsid w:val="00C402A9"/>
    <w:rsid w:val="00C40791"/>
    <w:rsid w:val="00C40B03"/>
    <w:rsid w:val="00C40DC0"/>
    <w:rsid w:val="00C410A6"/>
    <w:rsid w:val="00C41126"/>
    <w:rsid w:val="00C417E5"/>
    <w:rsid w:val="00C41A4F"/>
    <w:rsid w:val="00C41B34"/>
    <w:rsid w:val="00C41BAD"/>
    <w:rsid w:val="00C41BC2"/>
    <w:rsid w:val="00C41C5D"/>
    <w:rsid w:val="00C41C88"/>
    <w:rsid w:val="00C42188"/>
    <w:rsid w:val="00C4253A"/>
    <w:rsid w:val="00C4253F"/>
    <w:rsid w:val="00C42A1F"/>
    <w:rsid w:val="00C42B2A"/>
    <w:rsid w:val="00C42DE8"/>
    <w:rsid w:val="00C430D0"/>
    <w:rsid w:val="00C432E2"/>
    <w:rsid w:val="00C435F5"/>
    <w:rsid w:val="00C43D42"/>
    <w:rsid w:val="00C4424A"/>
    <w:rsid w:val="00C446FE"/>
    <w:rsid w:val="00C4471C"/>
    <w:rsid w:val="00C448CF"/>
    <w:rsid w:val="00C44D79"/>
    <w:rsid w:val="00C44D86"/>
    <w:rsid w:val="00C44FFA"/>
    <w:rsid w:val="00C450FD"/>
    <w:rsid w:val="00C453FB"/>
    <w:rsid w:val="00C45431"/>
    <w:rsid w:val="00C46615"/>
    <w:rsid w:val="00C466ED"/>
    <w:rsid w:val="00C467FA"/>
    <w:rsid w:val="00C470BF"/>
    <w:rsid w:val="00C472C5"/>
    <w:rsid w:val="00C47457"/>
    <w:rsid w:val="00C47828"/>
    <w:rsid w:val="00C4788A"/>
    <w:rsid w:val="00C504C7"/>
    <w:rsid w:val="00C506F8"/>
    <w:rsid w:val="00C507A0"/>
    <w:rsid w:val="00C50D23"/>
    <w:rsid w:val="00C511A5"/>
    <w:rsid w:val="00C5126E"/>
    <w:rsid w:val="00C51761"/>
    <w:rsid w:val="00C51C5B"/>
    <w:rsid w:val="00C51DE6"/>
    <w:rsid w:val="00C52015"/>
    <w:rsid w:val="00C52CAD"/>
    <w:rsid w:val="00C53602"/>
    <w:rsid w:val="00C537AA"/>
    <w:rsid w:val="00C5384D"/>
    <w:rsid w:val="00C53953"/>
    <w:rsid w:val="00C53D60"/>
    <w:rsid w:val="00C5422F"/>
    <w:rsid w:val="00C54DF9"/>
    <w:rsid w:val="00C54F00"/>
    <w:rsid w:val="00C55047"/>
    <w:rsid w:val="00C552C2"/>
    <w:rsid w:val="00C55343"/>
    <w:rsid w:val="00C55914"/>
    <w:rsid w:val="00C55997"/>
    <w:rsid w:val="00C559C7"/>
    <w:rsid w:val="00C55B12"/>
    <w:rsid w:val="00C55FBF"/>
    <w:rsid w:val="00C56064"/>
    <w:rsid w:val="00C56496"/>
    <w:rsid w:val="00C56E1C"/>
    <w:rsid w:val="00C575E6"/>
    <w:rsid w:val="00C57D8A"/>
    <w:rsid w:val="00C57DC9"/>
    <w:rsid w:val="00C6001B"/>
    <w:rsid w:val="00C60180"/>
    <w:rsid w:val="00C60673"/>
    <w:rsid w:val="00C60767"/>
    <w:rsid w:val="00C60EA7"/>
    <w:rsid w:val="00C617A1"/>
    <w:rsid w:val="00C61DF8"/>
    <w:rsid w:val="00C62137"/>
    <w:rsid w:val="00C6222D"/>
    <w:rsid w:val="00C62910"/>
    <w:rsid w:val="00C62952"/>
    <w:rsid w:val="00C6302F"/>
    <w:rsid w:val="00C6322D"/>
    <w:rsid w:val="00C6342F"/>
    <w:rsid w:val="00C64226"/>
    <w:rsid w:val="00C64294"/>
    <w:rsid w:val="00C643D1"/>
    <w:rsid w:val="00C64475"/>
    <w:rsid w:val="00C646BF"/>
    <w:rsid w:val="00C647D2"/>
    <w:rsid w:val="00C64DDE"/>
    <w:rsid w:val="00C65A3C"/>
    <w:rsid w:val="00C661A3"/>
    <w:rsid w:val="00C664C4"/>
    <w:rsid w:val="00C66734"/>
    <w:rsid w:val="00C66EC0"/>
    <w:rsid w:val="00C676D9"/>
    <w:rsid w:val="00C67AC4"/>
    <w:rsid w:val="00C67CA6"/>
    <w:rsid w:val="00C67D4E"/>
    <w:rsid w:val="00C70762"/>
    <w:rsid w:val="00C709DB"/>
    <w:rsid w:val="00C70C80"/>
    <w:rsid w:val="00C71169"/>
    <w:rsid w:val="00C712E8"/>
    <w:rsid w:val="00C713F8"/>
    <w:rsid w:val="00C71463"/>
    <w:rsid w:val="00C7196F"/>
    <w:rsid w:val="00C71BA6"/>
    <w:rsid w:val="00C71E0E"/>
    <w:rsid w:val="00C71E23"/>
    <w:rsid w:val="00C7264E"/>
    <w:rsid w:val="00C72C97"/>
    <w:rsid w:val="00C730C5"/>
    <w:rsid w:val="00C73797"/>
    <w:rsid w:val="00C73A9F"/>
    <w:rsid w:val="00C7412D"/>
    <w:rsid w:val="00C74277"/>
    <w:rsid w:val="00C74FDD"/>
    <w:rsid w:val="00C75533"/>
    <w:rsid w:val="00C757AC"/>
    <w:rsid w:val="00C75E95"/>
    <w:rsid w:val="00C75F2F"/>
    <w:rsid w:val="00C75FC7"/>
    <w:rsid w:val="00C76070"/>
    <w:rsid w:val="00C7637D"/>
    <w:rsid w:val="00C76767"/>
    <w:rsid w:val="00C76A69"/>
    <w:rsid w:val="00C76D3F"/>
    <w:rsid w:val="00C77556"/>
    <w:rsid w:val="00C775CB"/>
    <w:rsid w:val="00C77A08"/>
    <w:rsid w:val="00C77EEF"/>
    <w:rsid w:val="00C80499"/>
    <w:rsid w:val="00C808A2"/>
    <w:rsid w:val="00C810A3"/>
    <w:rsid w:val="00C8119A"/>
    <w:rsid w:val="00C81252"/>
    <w:rsid w:val="00C81698"/>
    <w:rsid w:val="00C81851"/>
    <w:rsid w:val="00C81F94"/>
    <w:rsid w:val="00C82E61"/>
    <w:rsid w:val="00C8381A"/>
    <w:rsid w:val="00C83C37"/>
    <w:rsid w:val="00C83F2A"/>
    <w:rsid w:val="00C84229"/>
    <w:rsid w:val="00C843C4"/>
    <w:rsid w:val="00C845A7"/>
    <w:rsid w:val="00C84792"/>
    <w:rsid w:val="00C84A46"/>
    <w:rsid w:val="00C84C60"/>
    <w:rsid w:val="00C85264"/>
    <w:rsid w:val="00C85471"/>
    <w:rsid w:val="00C85494"/>
    <w:rsid w:val="00C85E70"/>
    <w:rsid w:val="00C85EB0"/>
    <w:rsid w:val="00C8624C"/>
    <w:rsid w:val="00C86361"/>
    <w:rsid w:val="00C866E9"/>
    <w:rsid w:val="00C86A18"/>
    <w:rsid w:val="00C86A29"/>
    <w:rsid w:val="00C86A92"/>
    <w:rsid w:val="00C86D06"/>
    <w:rsid w:val="00C8712F"/>
    <w:rsid w:val="00C876D5"/>
    <w:rsid w:val="00C87B5F"/>
    <w:rsid w:val="00C902C8"/>
    <w:rsid w:val="00C904EA"/>
    <w:rsid w:val="00C908F3"/>
    <w:rsid w:val="00C90980"/>
    <w:rsid w:val="00C90F97"/>
    <w:rsid w:val="00C9100B"/>
    <w:rsid w:val="00C9138D"/>
    <w:rsid w:val="00C9150C"/>
    <w:rsid w:val="00C916B0"/>
    <w:rsid w:val="00C916D9"/>
    <w:rsid w:val="00C919B1"/>
    <w:rsid w:val="00C922ED"/>
    <w:rsid w:val="00C9334F"/>
    <w:rsid w:val="00C935B8"/>
    <w:rsid w:val="00C93842"/>
    <w:rsid w:val="00C9387E"/>
    <w:rsid w:val="00C93EC5"/>
    <w:rsid w:val="00C93F1E"/>
    <w:rsid w:val="00C94793"/>
    <w:rsid w:val="00C94B8D"/>
    <w:rsid w:val="00C952D8"/>
    <w:rsid w:val="00C9541F"/>
    <w:rsid w:val="00C958C3"/>
    <w:rsid w:val="00C968BA"/>
    <w:rsid w:val="00C968DB"/>
    <w:rsid w:val="00C96904"/>
    <w:rsid w:val="00C96C58"/>
    <w:rsid w:val="00C97033"/>
    <w:rsid w:val="00C971B7"/>
    <w:rsid w:val="00C97528"/>
    <w:rsid w:val="00C9772E"/>
    <w:rsid w:val="00C97A25"/>
    <w:rsid w:val="00CA0390"/>
    <w:rsid w:val="00CA0924"/>
    <w:rsid w:val="00CA0BD4"/>
    <w:rsid w:val="00CA0FBB"/>
    <w:rsid w:val="00CA162B"/>
    <w:rsid w:val="00CA18B6"/>
    <w:rsid w:val="00CA1B09"/>
    <w:rsid w:val="00CA1CF0"/>
    <w:rsid w:val="00CA1F54"/>
    <w:rsid w:val="00CA2D20"/>
    <w:rsid w:val="00CA30A5"/>
    <w:rsid w:val="00CA37C9"/>
    <w:rsid w:val="00CA3CA8"/>
    <w:rsid w:val="00CA3E79"/>
    <w:rsid w:val="00CA4833"/>
    <w:rsid w:val="00CA49C0"/>
    <w:rsid w:val="00CA4A99"/>
    <w:rsid w:val="00CA4AD4"/>
    <w:rsid w:val="00CA4C0A"/>
    <w:rsid w:val="00CA4CF9"/>
    <w:rsid w:val="00CA4E79"/>
    <w:rsid w:val="00CA5088"/>
    <w:rsid w:val="00CA6687"/>
    <w:rsid w:val="00CA694C"/>
    <w:rsid w:val="00CA6FB9"/>
    <w:rsid w:val="00CA77C9"/>
    <w:rsid w:val="00CA7869"/>
    <w:rsid w:val="00CB01A9"/>
    <w:rsid w:val="00CB0316"/>
    <w:rsid w:val="00CB0835"/>
    <w:rsid w:val="00CB0880"/>
    <w:rsid w:val="00CB0B97"/>
    <w:rsid w:val="00CB12AB"/>
    <w:rsid w:val="00CB1554"/>
    <w:rsid w:val="00CB16D0"/>
    <w:rsid w:val="00CB1AA7"/>
    <w:rsid w:val="00CB1C75"/>
    <w:rsid w:val="00CB23B6"/>
    <w:rsid w:val="00CB24DA"/>
    <w:rsid w:val="00CB2545"/>
    <w:rsid w:val="00CB2910"/>
    <w:rsid w:val="00CB2A56"/>
    <w:rsid w:val="00CB2B5C"/>
    <w:rsid w:val="00CB2C21"/>
    <w:rsid w:val="00CB2EB2"/>
    <w:rsid w:val="00CB3376"/>
    <w:rsid w:val="00CB35DE"/>
    <w:rsid w:val="00CB3AE1"/>
    <w:rsid w:val="00CB3D61"/>
    <w:rsid w:val="00CB3EFB"/>
    <w:rsid w:val="00CB411C"/>
    <w:rsid w:val="00CB4B35"/>
    <w:rsid w:val="00CB4D23"/>
    <w:rsid w:val="00CB4D6D"/>
    <w:rsid w:val="00CB4ECB"/>
    <w:rsid w:val="00CB4FF5"/>
    <w:rsid w:val="00CB57BF"/>
    <w:rsid w:val="00CB5CED"/>
    <w:rsid w:val="00CB5D15"/>
    <w:rsid w:val="00CB625A"/>
    <w:rsid w:val="00CB650E"/>
    <w:rsid w:val="00CB6510"/>
    <w:rsid w:val="00CB6905"/>
    <w:rsid w:val="00CB6A32"/>
    <w:rsid w:val="00CB6DCA"/>
    <w:rsid w:val="00CB71A5"/>
    <w:rsid w:val="00CB731B"/>
    <w:rsid w:val="00CB7452"/>
    <w:rsid w:val="00CB753C"/>
    <w:rsid w:val="00CB7CA7"/>
    <w:rsid w:val="00CB7EA6"/>
    <w:rsid w:val="00CC0424"/>
    <w:rsid w:val="00CC0472"/>
    <w:rsid w:val="00CC069D"/>
    <w:rsid w:val="00CC10C3"/>
    <w:rsid w:val="00CC15C4"/>
    <w:rsid w:val="00CC1600"/>
    <w:rsid w:val="00CC1991"/>
    <w:rsid w:val="00CC1DAF"/>
    <w:rsid w:val="00CC1DEA"/>
    <w:rsid w:val="00CC2229"/>
    <w:rsid w:val="00CC2912"/>
    <w:rsid w:val="00CC2B0F"/>
    <w:rsid w:val="00CC2DB4"/>
    <w:rsid w:val="00CC2ED8"/>
    <w:rsid w:val="00CC2FB9"/>
    <w:rsid w:val="00CC305F"/>
    <w:rsid w:val="00CC338A"/>
    <w:rsid w:val="00CC3743"/>
    <w:rsid w:val="00CC3794"/>
    <w:rsid w:val="00CC37B2"/>
    <w:rsid w:val="00CC3893"/>
    <w:rsid w:val="00CC4728"/>
    <w:rsid w:val="00CC4A31"/>
    <w:rsid w:val="00CC4A8A"/>
    <w:rsid w:val="00CC4BFF"/>
    <w:rsid w:val="00CC55F1"/>
    <w:rsid w:val="00CC57A4"/>
    <w:rsid w:val="00CC5E97"/>
    <w:rsid w:val="00CC610A"/>
    <w:rsid w:val="00CC6261"/>
    <w:rsid w:val="00CC67F1"/>
    <w:rsid w:val="00CC6859"/>
    <w:rsid w:val="00CC6F06"/>
    <w:rsid w:val="00CC736C"/>
    <w:rsid w:val="00CC7DC0"/>
    <w:rsid w:val="00CD04C5"/>
    <w:rsid w:val="00CD0890"/>
    <w:rsid w:val="00CD0941"/>
    <w:rsid w:val="00CD147B"/>
    <w:rsid w:val="00CD2B21"/>
    <w:rsid w:val="00CD3934"/>
    <w:rsid w:val="00CD4257"/>
    <w:rsid w:val="00CD49BD"/>
    <w:rsid w:val="00CD4A6C"/>
    <w:rsid w:val="00CD4B54"/>
    <w:rsid w:val="00CD5006"/>
    <w:rsid w:val="00CD508D"/>
    <w:rsid w:val="00CD5837"/>
    <w:rsid w:val="00CD5BFB"/>
    <w:rsid w:val="00CD5EDD"/>
    <w:rsid w:val="00CD6D0B"/>
    <w:rsid w:val="00CD70D9"/>
    <w:rsid w:val="00CD723E"/>
    <w:rsid w:val="00CD77EA"/>
    <w:rsid w:val="00CD7C35"/>
    <w:rsid w:val="00CD7C36"/>
    <w:rsid w:val="00CD7C90"/>
    <w:rsid w:val="00CE0385"/>
    <w:rsid w:val="00CE0DFD"/>
    <w:rsid w:val="00CE0F03"/>
    <w:rsid w:val="00CE1893"/>
    <w:rsid w:val="00CE192E"/>
    <w:rsid w:val="00CE27BB"/>
    <w:rsid w:val="00CE2C8C"/>
    <w:rsid w:val="00CE3CBA"/>
    <w:rsid w:val="00CE3E66"/>
    <w:rsid w:val="00CE3EA3"/>
    <w:rsid w:val="00CE4126"/>
    <w:rsid w:val="00CE44F9"/>
    <w:rsid w:val="00CE49B2"/>
    <w:rsid w:val="00CE4A6C"/>
    <w:rsid w:val="00CE5220"/>
    <w:rsid w:val="00CE5BAC"/>
    <w:rsid w:val="00CE5CBF"/>
    <w:rsid w:val="00CE653E"/>
    <w:rsid w:val="00CE65F3"/>
    <w:rsid w:val="00CE66A2"/>
    <w:rsid w:val="00CE69E0"/>
    <w:rsid w:val="00CE6DF2"/>
    <w:rsid w:val="00CE6ED5"/>
    <w:rsid w:val="00CE71AA"/>
    <w:rsid w:val="00CE7662"/>
    <w:rsid w:val="00CE76D0"/>
    <w:rsid w:val="00CE77D2"/>
    <w:rsid w:val="00CE7909"/>
    <w:rsid w:val="00CE7AEA"/>
    <w:rsid w:val="00CE7BA2"/>
    <w:rsid w:val="00CE7CA8"/>
    <w:rsid w:val="00CE7E0B"/>
    <w:rsid w:val="00CF0362"/>
    <w:rsid w:val="00CF0545"/>
    <w:rsid w:val="00CF08A7"/>
    <w:rsid w:val="00CF0C6C"/>
    <w:rsid w:val="00CF0FB0"/>
    <w:rsid w:val="00CF172A"/>
    <w:rsid w:val="00CF2024"/>
    <w:rsid w:val="00CF20DE"/>
    <w:rsid w:val="00CF2503"/>
    <w:rsid w:val="00CF2C67"/>
    <w:rsid w:val="00CF2CB8"/>
    <w:rsid w:val="00CF2D05"/>
    <w:rsid w:val="00CF359A"/>
    <w:rsid w:val="00CF4126"/>
    <w:rsid w:val="00CF441F"/>
    <w:rsid w:val="00CF47F1"/>
    <w:rsid w:val="00CF4A1E"/>
    <w:rsid w:val="00CF54F7"/>
    <w:rsid w:val="00CF573F"/>
    <w:rsid w:val="00CF5891"/>
    <w:rsid w:val="00CF5A81"/>
    <w:rsid w:val="00CF5F1C"/>
    <w:rsid w:val="00CF60BF"/>
    <w:rsid w:val="00CF65B4"/>
    <w:rsid w:val="00CF6A1A"/>
    <w:rsid w:val="00CF6AC1"/>
    <w:rsid w:val="00CF7FAD"/>
    <w:rsid w:val="00D00103"/>
    <w:rsid w:val="00D00486"/>
    <w:rsid w:val="00D0086A"/>
    <w:rsid w:val="00D00BE1"/>
    <w:rsid w:val="00D00C38"/>
    <w:rsid w:val="00D00EB7"/>
    <w:rsid w:val="00D00FB6"/>
    <w:rsid w:val="00D013F4"/>
    <w:rsid w:val="00D017D2"/>
    <w:rsid w:val="00D0187A"/>
    <w:rsid w:val="00D02325"/>
    <w:rsid w:val="00D0278F"/>
    <w:rsid w:val="00D0284A"/>
    <w:rsid w:val="00D02F03"/>
    <w:rsid w:val="00D03024"/>
    <w:rsid w:val="00D03908"/>
    <w:rsid w:val="00D03DA2"/>
    <w:rsid w:val="00D043D3"/>
    <w:rsid w:val="00D046BF"/>
    <w:rsid w:val="00D04B25"/>
    <w:rsid w:val="00D04B4B"/>
    <w:rsid w:val="00D04D29"/>
    <w:rsid w:val="00D05021"/>
    <w:rsid w:val="00D05154"/>
    <w:rsid w:val="00D056F9"/>
    <w:rsid w:val="00D05BED"/>
    <w:rsid w:val="00D06160"/>
    <w:rsid w:val="00D06413"/>
    <w:rsid w:val="00D067A8"/>
    <w:rsid w:val="00D0681E"/>
    <w:rsid w:val="00D06D79"/>
    <w:rsid w:val="00D07187"/>
    <w:rsid w:val="00D076CD"/>
    <w:rsid w:val="00D07A8D"/>
    <w:rsid w:val="00D07BB2"/>
    <w:rsid w:val="00D07C87"/>
    <w:rsid w:val="00D07FB8"/>
    <w:rsid w:val="00D10975"/>
    <w:rsid w:val="00D11E31"/>
    <w:rsid w:val="00D11EC4"/>
    <w:rsid w:val="00D11FE1"/>
    <w:rsid w:val="00D12122"/>
    <w:rsid w:val="00D1222E"/>
    <w:rsid w:val="00D1226A"/>
    <w:rsid w:val="00D1280D"/>
    <w:rsid w:val="00D130FB"/>
    <w:rsid w:val="00D1393D"/>
    <w:rsid w:val="00D14370"/>
    <w:rsid w:val="00D1450B"/>
    <w:rsid w:val="00D14910"/>
    <w:rsid w:val="00D14CC4"/>
    <w:rsid w:val="00D1505B"/>
    <w:rsid w:val="00D1534D"/>
    <w:rsid w:val="00D15357"/>
    <w:rsid w:val="00D153C7"/>
    <w:rsid w:val="00D1554D"/>
    <w:rsid w:val="00D15592"/>
    <w:rsid w:val="00D158E8"/>
    <w:rsid w:val="00D15B47"/>
    <w:rsid w:val="00D15C86"/>
    <w:rsid w:val="00D15E26"/>
    <w:rsid w:val="00D165CC"/>
    <w:rsid w:val="00D16B17"/>
    <w:rsid w:val="00D16B91"/>
    <w:rsid w:val="00D16CED"/>
    <w:rsid w:val="00D16D32"/>
    <w:rsid w:val="00D1730A"/>
    <w:rsid w:val="00D178AC"/>
    <w:rsid w:val="00D17C64"/>
    <w:rsid w:val="00D17CC0"/>
    <w:rsid w:val="00D201D0"/>
    <w:rsid w:val="00D202AB"/>
    <w:rsid w:val="00D202CC"/>
    <w:rsid w:val="00D20414"/>
    <w:rsid w:val="00D204B4"/>
    <w:rsid w:val="00D20B08"/>
    <w:rsid w:val="00D20D9A"/>
    <w:rsid w:val="00D20E3C"/>
    <w:rsid w:val="00D20EE3"/>
    <w:rsid w:val="00D20F3C"/>
    <w:rsid w:val="00D20F3F"/>
    <w:rsid w:val="00D22711"/>
    <w:rsid w:val="00D2285F"/>
    <w:rsid w:val="00D22908"/>
    <w:rsid w:val="00D234C0"/>
    <w:rsid w:val="00D23801"/>
    <w:rsid w:val="00D23831"/>
    <w:rsid w:val="00D23A53"/>
    <w:rsid w:val="00D23B00"/>
    <w:rsid w:val="00D23BF0"/>
    <w:rsid w:val="00D23C4F"/>
    <w:rsid w:val="00D241A4"/>
    <w:rsid w:val="00D24D9D"/>
    <w:rsid w:val="00D24F88"/>
    <w:rsid w:val="00D2507D"/>
    <w:rsid w:val="00D25591"/>
    <w:rsid w:val="00D26288"/>
    <w:rsid w:val="00D26A37"/>
    <w:rsid w:val="00D26D29"/>
    <w:rsid w:val="00D272A6"/>
    <w:rsid w:val="00D27A8E"/>
    <w:rsid w:val="00D27DAA"/>
    <w:rsid w:val="00D3030F"/>
    <w:rsid w:val="00D308AD"/>
    <w:rsid w:val="00D30DC4"/>
    <w:rsid w:val="00D30FEF"/>
    <w:rsid w:val="00D31129"/>
    <w:rsid w:val="00D31540"/>
    <w:rsid w:val="00D319BD"/>
    <w:rsid w:val="00D31FBB"/>
    <w:rsid w:val="00D32119"/>
    <w:rsid w:val="00D322F1"/>
    <w:rsid w:val="00D326D6"/>
    <w:rsid w:val="00D32757"/>
    <w:rsid w:val="00D32FF2"/>
    <w:rsid w:val="00D33571"/>
    <w:rsid w:val="00D3414C"/>
    <w:rsid w:val="00D34441"/>
    <w:rsid w:val="00D34A3F"/>
    <w:rsid w:val="00D34B8C"/>
    <w:rsid w:val="00D34D8C"/>
    <w:rsid w:val="00D34E33"/>
    <w:rsid w:val="00D34F7C"/>
    <w:rsid w:val="00D35960"/>
    <w:rsid w:val="00D35A73"/>
    <w:rsid w:val="00D35BDB"/>
    <w:rsid w:val="00D35D1A"/>
    <w:rsid w:val="00D35D45"/>
    <w:rsid w:val="00D35E5A"/>
    <w:rsid w:val="00D3604B"/>
    <w:rsid w:val="00D36E88"/>
    <w:rsid w:val="00D36F23"/>
    <w:rsid w:val="00D3783F"/>
    <w:rsid w:val="00D37C29"/>
    <w:rsid w:val="00D400B5"/>
    <w:rsid w:val="00D40901"/>
    <w:rsid w:val="00D40B9F"/>
    <w:rsid w:val="00D40C0A"/>
    <w:rsid w:val="00D40DE6"/>
    <w:rsid w:val="00D4159F"/>
    <w:rsid w:val="00D418D0"/>
    <w:rsid w:val="00D41A2B"/>
    <w:rsid w:val="00D41B6E"/>
    <w:rsid w:val="00D41D74"/>
    <w:rsid w:val="00D41E2A"/>
    <w:rsid w:val="00D42C43"/>
    <w:rsid w:val="00D42E0A"/>
    <w:rsid w:val="00D42E8C"/>
    <w:rsid w:val="00D43106"/>
    <w:rsid w:val="00D433AA"/>
    <w:rsid w:val="00D435EB"/>
    <w:rsid w:val="00D4384E"/>
    <w:rsid w:val="00D439FD"/>
    <w:rsid w:val="00D43DAB"/>
    <w:rsid w:val="00D43FBB"/>
    <w:rsid w:val="00D44BBC"/>
    <w:rsid w:val="00D44DAC"/>
    <w:rsid w:val="00D44EBB"/>
    <w:rsid w:val="00D45003"/>
    <w:rsid w:val="00D45018"/>
    <w:rsid w:val="00D45B5F"/>
    <w:rsid w:val="00D45C72"/>
    <w:rsid w:val="00D45CFD"/>
    <w:rsid w:val="00D45D94"/>
    <w:rsid w:val="00D46167"/>
    <w:rsid w:val="00D4714C"/>
    <w:rsid w:val="00D4714D"/>
    <w:rsid w:val="00D474BA"/>
    <w:rsid w:val="00D477D6"/>
    <w:rsid w:val="00D479F0"/>
    <w:rsid w:val="00D50097"/>
    <w:rsid w:val="00D500E1"/>
    <w:rsid w:val="00D50201"/>
    <w:rsid w:val="00D502F5"/>
    <w:rsid w:val="00D5064A"/>
    <w:rsid w:val="00D50CC3"/>
    <w:rsid w:val="00D50E5D"/>
    <w:rsid w:val="00D50F1A"/>
    <w:rsid w:val="00D5134E"/>
    <w:rsid w:val="00D51A4A"/>
    <w:rsid w:val="00D51B65"/>
    <w:rsid w:val="00D51D0A"/>
    <w:rsid w:val="00D5216F"/>
    <w:rsid w:val="00D525C7"/>
    <w:rsid w:val="00D5282F"/>
    <w:rsid w:val="00D52868"/>
    <w:rsid w:val="00D52D83"/>
    <w:rsid w:val="00D536EA"/>
    <w:rsid w:val="00D53DAE"/>
    <w:rsid w:val="00D53E1B"/>
    <w:rsid w:val="00D5419D"/>
    <w:rsid w:val="00D54419"/>
    <w:rsid w:val="00D54536"/>
    <w:rsid w:val="00D54645"/>
    <w:rsid w:val="00D5487C"/>
    <w:rsid w:val="00D54A13"/>
    <w:rsid w:val="00D55045"/>
    <w:rsid w:val="00D55060"/>
    <w:rsid w:val="00D55460"/>
    <w:rsid w:val="00D555BB"/>
    <w:rsid w:val="00D55693"/>
    <w:rsid w:val="00D55815"/>
    <w:rsid w:val="00D558E2"/>
    <w:rsid w:val="00D564B9"/>
    <w:rsid w:val="00D568A4"/>
    <w:rsid w:val="00D568C7"/>
    <w:rsid w:val="00D569C4"/>
    <w:rsid w:val="00D56A3A"/>
    <w:rsid w:val="00D56A9B"/>
    <w:rsid w:val="00D56AC8"/>
    <w:rsid w:val="00D56ACA"/>
    <w:rsid w:val="00D57226"/>
    <w:rsid w:val="00D57337"/>
    <w:rsid w:val="00D57916"/>
    <w:rsid w:val="00D57B41"/>
    <w:rsid w:val="00D600A9"/>
    <w:rsid w:val="00D60121"/>
    <w:rsid w:val="00D60345"/>
    <w:rsid w:val="00D607AE"/>
    <w:rsid w:val="00D607D6"/>
    <w:rsid w:val="00D60A0B"/>
    <w:rsid w:val="00D60BC1"/>
    <w:rsid w:val="00D60E60"/>
    <w:rsid w:val="00D615B0"/>
    <w:rsid w:val="00D616BE"/>
    <w:rsid w:val="00D61A52"/>
    <w:rsid w:val="00D61B52"/>
    <w:rsid w:val="00D61E71"/>
    <w:rsid w:val="00D6202B"/>
    <w:rsid w:val="00D62E3A"/>
    <w:rsid w:val="00D63BE5"/>
    <w:rsid w:val="00D63C0E"/>
    <w:rsid w:val="00D640A5"/>
    <w:rsid w:val="00D640D8"/>
    <w:rsid w:val="00D64A7E"/>
    <w:rsid w:val="00D64B17"/>
    <w:rsid w:val="00D65458"/>
    <w:rsid w:val="00D65758"/>
    <w:rsid w:val="00D65DEE"/>
    <w:rsid w:val="00D66333"/>
    <w:rsid w:val="00D66B4A"/>
    <w:rsid w:val="00D66BBE"/>
    <w:rsid w:val="00D66CF2"/>
    <w:rsid w:val="00D66E91"/>
    <w:rsid w:val="00D67139"/>
    <w:rsid w:val="00D6717E"/>
    <w:rsid w:val="00D67294"/>
    <w:rsid w:val="00D67497"/>
    <w:rsid w:val="00D67516"/>
    <w:rsid w:val="00D679D8"/>
    <w:rsid w:val="00D67E9F"/>
    <w:rsid w:val="00D700E4"/>
    <w:rsid w:val="00D70490"/>
    <w:rsid w:val="00D70CD6"/>
    <w:rsid w:val="00D70D6E"/>
    <w:rsid w:val="00D71080"/>
    <w:rsid w:val="00D71501"/>
    <w:rsid w:val="00D71735"/>
    <w:rsid w:val="00D71802"/>
    <w:rsid w:val="00D7183C"/>
    <w:rsid w:val="00D718BF"/>
    <w:rsid w:val="00D7204D"/>
    <w:rsid w:val="00D72C96"/>
    <w:rsid w:val="00D72EA3"/>
    <w:rsid w:val="00D72FCC"/>
    <w:rsid w:val="00D731B9"/>
    <w:rsid w:val="00D732C8"/>
    <w:rsid w:val="00D73626"/>
    <w:rsid w:val="00D73EF8"/>
    <w:rsid w:val="00D743D3"/>
    <w:rsid w:val="00D74637"/>
    <w:rsid w:val="00D7525C"/>
    <w:rsid w:val="00D75938"/>
    <w:rsid w:val="00D759AB"/>
    <w:rsid w:val="00D75F2A"/>
    <w:rsid w:val="00D765CC"/>
    <w:rsid w:val="00D7684C"/>
    <w:rsid w:val="00D76BBB"/>
    <w:rsid w:val="00D76E8B"/>
    <w:rsid w:val="00D76FEF"/>
    <w:rsid w:val="00D77524"/>
    <w:rsid w:val="00D776F2"/>
    <w:rsid w:val="00D777C8"/>
    <w:rsid w:val="00D778DE"/>
    <w:rsid w:val="00D77E7E"/>
    <w:rsid w:val="00D77E98"/>
    <w:rsid w:val="00D80102"/>
    <w:rsid w:val="00D8044C"/>
    <w:rsid w:val="00D8083D"/>
    <w:rsid w:val="00D80B1B"/>
    <w:rsid w:val="00D80F13"/>
    <w:rsid w:val="00D81139"/>
    <w:rsid w:val="00D81296"/>
    <w:rsid w:val="00D815C6"/>
    <w:rsid w:val="00D81C17"/>
    <w:rsid w:val="00D82147"/>
    <w:rsid w:val="00D821A4"/>
    <w:rsid w:val="00D82622"/>
    <w:rsid w:val="00D82AC1"/>
    <w:rsid w:val="00D833E2"/>
    <w:rsid w:val="00D83A66"/>
    <w:rsid w:val="00D85428"/>
    <w:rsid w:val="00D85645"/>
    <w:rsid w:val="00D85870"/>
    <w:rsid w:val="00D85875"/>
    <w:rsid w:val="00D85DE9"/>
    <w:rsid w:val="00D866D0"/>
    <w:rsid w:val="00D86760"/>
    <w:rsid w:val="00D869F3"/>
    <w:rsid w:val="00D86D88"/>
    <w:rsid w:val="00D86E5A"/>
    <w:rsid w:val="00D873EA"/>
    <w:rsid w:val="00D87AE3"/>
    <w:rsid w:val="00D87CEC"/>
    <w:rsid w:val="00D9042D"/>
    <w:rsid w:val="00D905C8"/>
    <w:rsid w:val="00D914BE"/>
    <w:rsid w:val="00D916DA"/>
    <w:rsid w:val="00D91EC2"/>
    <w:rsid w:val="00D924D2"/>
    <w:rsid w:val="00D92B64"/>
    <w:rsid w:val="00D939B0"/>
    <w:rsid w:val="00D9451B"/>
    <w:rsid w:val="00D94B08"/>
    <w:rsid w:val="00D94BFD"/>
    <w:rsid w:val="00D94DD2"/>
    <w:rsid w:val="00D951A0"/>
    <w:rsid w:val="00D956DB"/>
    <w:rsid w:val="00D958E4"/>
    <w:rsid w:val="00D95A00"/>
    <w:rsid w:val="00D95BE1"/>
    <w:rsid w:val="00D961BD"/>
    <w:rsid w:val="00D962F1"/>
    <w:rsid w:val="00D96F48"/>
    <w:rsid w:val="00D97072"/>
    <w:rsid w:val="00D97261"/>
    <w:rsid w:val="00D9739B"/>
    <w:rsid w:val="00D97767"/>
    <w:rsid w:val="00D97824"/>
    <w:rsid w:val="00DA0035"/>
    <w:rsid w:val="00DA0177"/>
    <w:rsid w:val="00DA075C"/>
    <w:rsid w:val="00DA0BAF"/>
    <w:rsid w:val="00DA140A"/>
    <w:rsid w:val="00DA1E02"/>
    <w:rsid w:val="00DA222C"/>
    <w:rsid w:val="00DA2530"/>
    <w:rsid w:val="00DA29CE"/>
    <w:rsid w:val="00DA2ECA"/>
    <w:rsid w:val="00DA34E5"/>
    <w:rsid w:val="00DA352C"/>
    <w:rsid w:val="00DA3817"/>
    <w:rsid w:val="00DA3D29"/>
    <w:rsid w:val="00DA3F28"/>
    <w:rsid w:val="00DA4536"/>
    <w:rsid w:val="00DA45C7"/>
    <w:rsid w:val="00DA506C"/>
    <w:rsid w:val="00DA575C"/>
    <w:rsid w:val="00DA58CC"/>
    <w:rsid w:val="00DA65BD"/>
    <w:rsid w:val="00DA6D7F"/>
    <w:rsid w:val="00DA6DEE"/>
    <w:rsid w:val="00DA70E7"/>
    <w:rsid w:val="00DA72D5"/>
    <w:rsid w:val="00DA7325"/>
    <w:rsid w:val="00DB0E75"/>
    <w:rsid w:val="00DB0FDF"/>
    <w:rsid w:val="00DB11C0"/>
    <w:rsid w:val="00DB1637"/>
    <w:rsid w:val="00DB18E5"/>
    <w:rsid w:val="00DB1F68"/>
    <w:rsid w:val="00DB21A3"/>
    <w:rsid w:val="00DB305C"/>
    <w:rsid w:val="00DB395B"/>
    <w:rsid w:val="00DB4151"/>
    <w:rsid w:val="00DB447D"/>
    <w:rsid w:val="00DB4EF6"/>
    <w:rsid w:val="00DB4FD4"/>
    <w:rsid w:val="00DB52A7"/>
    <w:rsid w:val="00DB5303"/>
    <w:rsid w:val="00DB584A"/>
    <w:rsid w:val="00DB5C46"/>
    <w:rsid w:val="00DB5D5C"/>
    <w:rsid w:val="00DB6B83"/>
    <w:rsid w:val="00DB7754"/>
    <w:rsid w:val="00DC002C"/>
    <w:rsid w:val="00DC0326"/>
    <w:rsid w:val="00DC0521"/>
    <w:rsid w:val="00DC0609"/>
    <w:rsid w:val="00DC06B8"/>
    <w:rsid w:val="00DC0AB3"/>
    <w:rsid w:val="00DC0B0D"/>
    <w:rsid w:val="00DC0CA1"/>
    <w:rsid w:val="00DC1528"/>
    <w:rsid w:val="00DC1D42"/>
    <w:rsid w:val="00DC2215"/>
    <w:rsid w:val="00DC2348"/>
    <w:rsid w:val="00DC2632"/>
    <w:rsid w:val="00DC26C2"/>
    <w:rsid w:val="00DC2CFC"/>
    <w:rsid w:val="00DC3161"/>
    <w:rsid w:val="00DC3232"/>
    <w:rsid w:val="00DC32B3"/>
    <w:rsid w:val="00DC3537"/>
    <w:rsid w:val="00DC363F"/>
    <w:rsid w:val="00DC416F"/>
    <w:rsid w:val="00DC455B"/>
    <w:rsid w:val="00DC4874"/>
    <w:rsid w:val="00DC4BD1"/>
    <w:rsid w:val="00DC4F46"/>
    <w:rsid w:val="00DC5036"/>
    <w:rsid w:val="00DC52B0"/>
    <w:rsid w:val="00DC52D9"/>
    <w:rsid w:val="00DC538A"/>
    <w:rsid w:val="00DC5502"/>
    <w:rsid w:val="00DC5866"/>
    <w:rsid w:val="00DC5CA7"/>
    <w:rsid w:val="00DC6074"/>
    <w:rsid w:val="00DC6308"/>
    <w:rsid w:val="00DC64E0"/>
    <w:rsid w:val="00DC662F"/>
    <w:rsid w:val="00DC6698"/>
    <w:rsid w:val="00DC6AAA"/>
    <w:rsid w:val="00DC6E1F"/>
    <w:rsid w:val="00DC74BF"/>
    <w:rsid w:val="00DC7646"/>
    <w:rsid w:val="00DC779F"/>
    <w:rsid w:val="00DD01F2"/>
    <w:rsid w:val="00DD116C"/>
    <w:rsid w:val="00DD139C"/>
    <w:rsid w:val="00DD13A1"/>
    <w:rsid w:val="00DD18DE"/>
    <w:rsid w:val="00DD1904"/>
    <w:rsid w:val="00DD1986"/>
    <w:rsid w:val="00DD19F3"/>
    <w:rsid w:val="00DD1FAE"/>
    <w:rsid w:val="00DD230B"/>
    <w:rsid w:val="00DD255C"/>
    <w:rsid w:val="00DD2C51"/>
    <w:rsid w:val="00DD2E29"/>
    <w:rsid w:val="00DD2EA0"/>
    <w:rsid w:val="00DD3054"/>
    <w:rsid w:val="00DD35D9"/>
    <w:rsid w:val="00DD38D3"/>
    <w:rsid w:val="00DD3986"/>
    <w:rsid w:val="00DD3A91"/>
    <w:rsid w:val="00DD4021"/>
    <w:rsid w:val="00DD40C3"/>
    <w:rsid w:val="00DD422F"/>
    <w:rsid w:val="00DD46C6"/>
    <w:rsid w:val="00DD4896"/>
    <w:rsid w:val="00DD4C00"/>
    <w:rsid w:val="00DD530E"/>
    <w:rsid w:val="00DD56C1"/>
    <w:rsid w:val="00DD5F1B"/>
    <w:rsid w:val="00DD63B9"/>
    <w:rsid w:val="00DD6587"/>
    <w:rsid w:val="00DD6664"/>
    <w:rsid w:val="00DD6C18"/>
    <w:rsid w:val="00DD6F7F"/>
    <w:rsid w:val="00DD77D1"/>
    <w:rsid w:val="00DD7908"/>
    <w:rsid w:val="00DE000A"/>
    <w:rsid w:val="00DE01C3"/>
    <w:rsid w:val="00DE01E5"/>
    <w:rsid w:val="00DE0481"/>
    <w:rsid w:val="00DE06E1"/>
    <w:rsid w:val="00DE0B97"/>
    <w:rsid w:val="00DE0EE1"/>
    <w:rsid w:val="00DE1147"/>
    <w:rsid w:val="00DE138B"/>
    <w:rsid w:val="00DE1F9A"/>
    <w:rsid w:val="00DE262F"/>
    <w:rsid w:val="00DE26C0"/>
    <w:rsid w:val="00DE2FA9"/>
    <w:rsid w:val="00DE300E"/>
    <w:rsid w:val="00DE313E"/>
    <w:rsid w:val="00DE3177"/>
    <w:rsid w:val="00DE318B"/>
    <w:rsid w:val="00DE349E"/>
    <w:rsid w:val="00DE35AC"/>
    <w:rsid w:val="00DE36D7"/>
    <w:rsid w:val="00DE4503"/>
    <w:rsid w:val="00DE4755"/>
    <w:rsid w:val="00DE4A5C"/>
    <w:rsid w:val="00DE4E3F"/>
    <w:rsid w:val="00DE4E60"/>
    <w:rsid w:val="00DE4FC6"/>
    <w:rsid w:val="00DE52E3"/>
    <w:rsid w:val="00DE57AF"/>
    <w:rsid w:val="00DE57F1"/>
    <w:rsid w:val="00DE6BE6"/>
    <w:rsid w:val="00DE70C2"/>
    <w:rsid w:val="00DE7997"/>
    <w:rsid w:val="00DE7DD1"/>
    <w:rsid w:val="00DF1434"/>
    <w:rsid w:val="00DF1662"/>
    <w:rsid w:val="00DF18B0"/>
    <w:rsid w:val="00DF1BD1"/>
    <w:rsid w:val="00DF23E9"/>
    <w:rsid w:val="00DF256F"/>
    <w:rsid w:val="00DF292A"/>
    <w:rsid w:val="00DF347D"/>
    <w:rsid w:val="00DF376D"/>
    <w:rsid w:val="00DF3AE3"/>
    <w:rsid w:val="00DF3E1B"/>
    <w:rsid w:val="00DF3E4E"/>
    <w:rsid w:val="00DF55FC"/>
    <w:rsid w:val="00DF585E"/>
    <w:rsid w:val="00DF67B2"/>
    <w:rsid w:val="00DF6B56"/>
    <w:rsid w:val="00DF6F5A"/>
    <w:rsid w:val="00DF6F75"/>
    <w:rsid w:val="00DF6F76"/>
    <w:rsid w:val="00DF7C81"/>
    <w:rsid w:val="00DF7E39"/>
    <w:rsid w:val="00E0027A"/>
    <w:rsid w:val="00E010C2"/>
    <w:rsid w:val="00E01249"/>
    <w:rsid w:val="00E01E8D"/>
    <w:rsid w:val="00E0277B"/>
    <w:rsid w:val="00E02B1E"/>
    <w:rsid w:val="00E0338E"/>
    <w:rsid w:val="00E03458"/>
    <w:rsid w:val="00E0358A"/>
    <w:rsid w:val="00E03A3E"/>
    <w:rsid w:val="00E04702"/>
    <w:rsid w:val="00E048B1"/>
    <w:rsid w:val="00E05020"/>
    <w:rsid w:val="00E053C0"/>
    <w:rsid w:val="00E0544C"/>
    <w:rsid w:val="00E059E1"/>
    <w:rsid w:val="00E059F1"/>
    <w:rsid w:val="00E05B42"/>
    <w:rsid w:val="00E05C43"/>
    <w:rsid w:val="00E064EF"/>
    <w:rsid w:val="00E06539"/>
    <w:rsid w:val="00E06C7C"/>
    <w:rsid w:val="00E07156"/>
    <w:rsid w:val="00E07313"/>
    <w:rsid w:val="00E1000A"/>
    <w:rsid w:val="00E101D8"/>
    <w:rsid w:val="00E1021F"/>
    <w:rsid w:val="00E10390"/>
    <w:rsid w:val="00E1072C"/>
    <w:rsid w:val="00E1073C"/>
    <w:rsid w:val="00E10DCF"/>
    <w:rsid w:val="00E11233"/>
    <w:rsid w:val="00E11699"/>
    <w:rsid w:val="00E11B7F"/>
    <w:rsid w:val="00E11CD7"/>
    <w:rsid w:val="00E120AD"/>
    <w:rsid w:val="00E12395"/>
    <w:rsid w:val="00E1287C"/>
    <w:rsid w:val="00E12B05"/>
    <w:rsid w:val="00E12CB2"/>
    <w:rsid w:val="00E12D5C"/>
    <w:rsid w:val="00E132AB"/>
    <w:rsid w:val="00E1346E"/>
    <w:rsid w:val="00E13C29"/>
    <w:rsid w:val="00E13C71"/>
    <w:rsid w:val="00E1424E"/>
    <w:rsid w:val="00E14644"/>
    <w:rsid w:val="00E14903"/>
    <w:rsid w:val="00E14B22"/>
    <w:rsid w:val="00E14DD7"/>
    <w:rsid w:val="00E14FEE"/>
    <w:rsid w:val="00E15FD3"/>
    <w:rsid w:val="00E1622F"/>
    <w:rsid w:val="00E1670E"/>
    <w:rsid w:val="00E168A7"/>
    <w:rsid w:val="00E17345"/>
    <w:rsid w:val="00E17826"/>
    <w:rsid w:val="00E17A9D"/>
    <w:rsid w:val="00E20054"/>
    <w:rsid w:val="00E20184"/>
    <w:rsid w:val="00E2043B"/>
    <w:rsid w:val="00E204FF"/>
    <w:rsid w:val="00E20778"/>
    <w:rsid w:val="00E2093E"/>
    <w:rsid w:val="00E20C59"/>
    <w:rsid w:val="00E2120C"/>
    <w:rsid w:val="00E21302"/>
    <w:rsid w:val="00E2134B"/>
    <w:rsid w:val="00E21AFB"/>
    <w:rsid w:val="00E21CDD"/>
    <w:rsid w:val="00E21DAE"/>
    <w:rsid w:val="00E225DB"/>
    <w:rsid w:val="00E22629"/>
    <w:rsid w:val="00E22658"/>
    <w:rsid w:val="00E2297C"/>
    <w:rsid w:val="00E22AF5"/>
    <w:rsid w:val="00E2325B"/>
    <w:rsid w:val="00E2368A"/>
    <w:rsid w:val="00E23ADF"/>
    <w:rsid w:val="00E241F6"/>
    <w:rsid w:val="00E2464D"/>
    <w:rsid w:val="00E248A1"/>
    <w:rsid w:val="00E24F82"/>
    <w:rsid w:val="00E2516F"/>
    <w:rsid w:val="00E25FFA"/>
    <w:rsid w:val="00E26175"/>
    <w:rsid w:val="00E265EF"/>
    <w:rsid w:val="00E26677"/>
    <w:rsid w:val="00E26C74"/>
    <w:rsid w:val="00E2744A"/>
    <w:rsid w:val="00E27624"/>
    <w:rsid w:val="00E27C08"/>
    <w:rsid w:val="00E27C95"/>
    <w:rsid w:val="00E3026D"/>
    <w:rsid w:val="00E304E4"/>
    <w:rsid w:val="00E305DD"/>
    <w:rsid w:val="00E30794"/>
    <w:rsid w:val="00E30E28"/>
    <w:rsid w:val="00E30E5F"/>
    <w:rsid w:val="00E31228"/>
    <w:rsid w:val="00E317B3"/>
    <w:rsid w:val="00E319E0"/>
    <w:rsid w:val="00E31A6B"/>
    <w:rsid w:val="00E31BBF"/>
    <w:rsid w:val="00E31D2F"/>
    <w:rsid w:val="00E320E2"/>
    <w:rsid w:val="00E32108"/>
    <w:rsid w:val="00E3223B"/>
    <w:rsid w:val="00E32DCC"/>
    <w:rsid w:val="00E32DEC"/>
    <w:rsid w:val="00E3316F"/>
    <w:rsid w:val="00E33186"/>
    <w:rsid w:val="00E33270"/>
    <w:rsid w:val="00E335B2"/>
    <w:rsid w:val="00E339A6"/>
    <w:rsid w:val="00E34052"/>
    <w:rsid w:val="00E342C6"/>
    <w:rsid w:val="00E346E1"/>
    <w:rsid w:val="00E346FC"/>
    <w:rsid w:val="00E34C35"/>
    <w:rsid w:val="00E35119"/>
    <w:rsid w:val="00E35201"/>
    <w:rsid w:val="00E35443"/>
    <w:rsid w:val="00E3566E"/>
    <w:rsid w:val="00E35C86"/>
    <w:rsid w:val="00E35E25"/>
    <w:rsid w:val="00E366A9"/>
    <w:rsid w:val="00E36D9F"/>
    <w:rsid w:val="00E37418"/>
    <w:rsid w:val="00E374E5"/>
    <w:rsid w:val="00E37598"/>
    <w:rsid w:val="00E40081"/>
    <w:rsid w:val="00E407BC"/>
    <w:rsid w:val="00E40A7B"/>
    <w:rsid w:val="00E40EF9"/>
    <w:rsid w:val="00E415DC"/>
    <w:rsid w:val="00E41820"/>
    <w:rsid w:val="00E419B2"/>
    <w:rsid w:val="00E41E9B"/>
    <w:rsid w:val="00E41FC7"/>
    <w:rsid w:val="00E42604"/>
    <w:rsid w:val="00E42995"/>
    <w:rsid w:val="00E4324A"/>
    <w:rsid w:val="00E4366A"/>
    <w:rsid w:val="00E439D4"/>
    <w:rsid w:val="00E43AF9"/>
    <w:rsid w:val="00E43C0B"/>
    <w:rsid w:val="00E440F0"/>
    <w:rsid w:val="00E4417C"/>
    <w:rsid w:val="00E44232"/>
    <w:rsid w:val="00E44BFC"/>
    <w:rsid w:val="00E44D36"/>
    <w:rsid w:val="00E44E3C"/>
    <w:rsid w:val="00E4516D"/>
    <w:rsid w:val="00E45321"/>
    <w:rsid w:val="00E4544C"/>
    <w:rsid w:val="00E45613"/>
    <w:rsid w:val="00E456E2"/>
    <w:rsid w:val="00E45EA7"/>
    <w:rsid w:val="00E462FC"/>
    <w:rsid w:val="00E4647D"/>
    <w:rsid w:val="00E46562"/>
    <w:rsid w:val="00E4661A"/>
    <w:rsid w:val="00E4680B"/>
    <w:rsid w:val="00E46A47"/>
    <w:rsid w:val="00E46ACD"/>
    <w:rsid w:val="00E46BE4"/>
    <w:rsid w:val="00E46D7D"/>
    <w:rsid w:val="00E46DE5"/>
    <w:rsid w:val="00E4714F"/>
    <w:rsid w:val="00E47343"/>
    <w:rsid w:val="00E47387"/>
    <w:rsid w:val="00E50369"/>
    <w:rsid w:val="00E505CB"/>
    <w:rsid w:val="00E5079D"/>
    <w:rsid w:val="00E50A41"/>
    <w:rsid w:val="00E50CA5"/>
    <w:rsid w:val="00E512BE"/>
    <w:rsid w:val="00E51505"/>
    <w:rsid w:val="00E51521"/>
    <w:rsid w:val="00E51BC8"/>
    <w:rsid w:val="00E524B9"/>
    <w:rsid w:val="00E52734"/>
    <w:rsid w:val="00E52D01"/>
    <w:rsid w:val="00E5335A"/>
    <w:rsid w:val="00E53D78"/>
    <w:rsid w:val="00E54605"/>
    <w:rsid w:val="00E5461A"/>
    <w:rsid w:val="00E54C2F"/>
    <w:rsid w:val="00E54CBD"/>
    <w:rsid w:val="00E54D83"/>
    <w:rsid w:val="00E550C7"/>
    <w:rsid w:val="00E554F7"/>
    <w:rsid w:val="00E55AE3"/>
    <w:rsid w:val="00E55B32"/>
    <w:rsid w:val="00E55F53"/>
    <w:rsid w:val="00E56619"/>
    <w:rsid w:val="00E56EF0"/>
    <w:rsid w:val="00E57713"/>
    <w:rsid w:val="00E57755"/>
    <w:rsid w:val="00E579E3"/>
    <w:rsid w:val="00E57DCC"/>
    <w:rsid w:val="00E57E25"/>
    <w:rsid w:val="00E60169"/>
    <w:rsid w:val="00E6026E"/>
    <w:rsid w:val="00E60553"/>
    <w:rsid w:val="00E605BF"/>
    <w:rsid w:val="00E60CB8"/>
    <w:rsid w:val="00E60DED"/>
    <w:rsid w:val="00E60EB5"/>
    <w:rsid w:val="00E6107E"/>
    <w:rsid w:val="00E611FE"/>
    <w:rsid w:val="00E61473"/>
    <w:rsid w:val="00E61630"/>
    <w:rsid w:val="00E61911"/>
    <w:rsid w:val="00E61C20"/>
    <w:rsid w:val="00E61C46"/>
    <w:rsid w:val="00E61FA7"/>
    <w:rsid w:val="00E62312"/>
    <w:rsid w:val="00E623E6"/>
    <w:rsid w:val="00E628BC"/>
    <w:rsid w:val="00E62D56"/>
    <w:rsid w:val="00E6308B"/>
    <w:rsid w:val="00E633A3"/>
    <w:rsid w:val="00E63830"/>
    <w:rsid w:val="00E63982"/>
    <w:rsid w:val="00E63B36"/>
    <w:rsid w:val="00E63FAD"/>
    <w:rsid w:val="00E64236"/>
    <w:rsid w:val="00E643DE"/>
    <w:rsid w:val="00E6497F"/>
    <w:rsid w:val="00E64AF5"/>
    <w:rsid w:val="00E65173"/>
    <w:rsid w:val="00E652F0"/>
    <w:rsid w:val="00E65369"/>
    <w:rsid w:val="00E655E2"/>
    <w:rsid w:val="00E6565F"/>
    <w:rsid w:val="00E65CB6"/>
    <w:rsid w:val="00E65F83"/>
    <w:rsid w:val="00E66020"/>
    <w:rsid w:val="00E66A9C"/>
    <w:rsid w:val="00E6722B"/>
    <w:rsid w:val="00E67A42"/>
    <w:rsid w:val="00E67C08"/>
    <w:rsid w:val="00E67DF6"/>
    <w:rsid w:val="00E70483"/>
    <w:rsid w:val="00E704E7"/>
    <w:rsid w:val="00E70625"/>
    <w:rsid w:val="00E70895"/>
    <w:rsid w:val="00E70E65"/>
    <w:rsid w:val="00E70EC2"/>
    <w:rsid w:val="00E70F84"/>
    <w:rsid w:val="00E71562"/>
    <w:rsid w:val="00E718F7"/>
    <w:rsid w:val="00E719D2"/>
    <w:rsid w:val="00E72192"/>
    <w:rsid w:val="00E721EC"/>
    <w:rsid w:val="00E725D5"/>
    <w:rsid w:val="00E7293C"/>
    <w:rsid w:val="00E72CA8"/>
    <w:rsid w:val="00E72DEC"/>
    <w:rsid w:val="00E734B9"/>
    <w:rsid w:val="00E73682"/>
    <w:rsid w:val="00E73D93"/>
    <w:rsid w:val="00E73DEF"/>
    <w:rsid w:val="00E741B2"/>
    <w:rsid w:val="00E74463"/>
    <w:rsid w:val="00E74F8B"/>
    <w:rsid w:val="00E75D20"/>
    <w:rsid w:val="00E762F5"/>
    <w:rsid w:val="00E76364"/>
    <w:rsid w:val="00E76861"/>
    <w:rsid w:val="00E76BA3"/>
    <w:rsid w:val="00E772FC"/>
    <w:rsid w:val="00E77677"/>
    <w:rsid w:val="00E778D9"/>
    <w:rsid w:val="00E77D5E"/>
    <w:rsid w:val="00E77E05"/>
    <w:rsid w:val="00E80A78"/>
    <w:rsid w:val="00E80F56"/>
    <w:rsid w:val="00E811A1"/>
    <w:rsid w:val="00E81D3B"/>
    <w:rsid w:val="00E82018"/>
    <w:rsid w:val="00E82AD5"/>
    <w:rsid w:val="00E82B94"/>
    <w:rsid w:val="00E82C0A"/>
    <w:rsid w:val="00E82EE2"/>
    <w:rsid w:val="00E84835"/>
    <w:rsid w:val="00E84861"/>
    <w:rsid w:val="00E854CA"/>
    <w:rsid w:val="00E856FD"/>
    <w:rsid w:val="00E85E86"/>
    <w:rsid w:val="00E860DE"/>
    <w:rsid w:val="00E863F2"/>
    <w:rsid w:val="00E87511"/>
    <w:rsid w:val="00E876CE"/>
    <w:rsid w:val="00E87C22"/>
    <w:rsid w:val="00E87D2C"/>
    <w:rsid w:val="00E87FCF"/>
    <w:rsid w:val="00E903B3"/>
    <w:rsid w:val="00E91A46"/>
    <w:rsid w:val="00E91A6C"/>
    <w:rsid w:val="00E91C55"/>
    <w:rsid w:val="00E925CD"/>
    <w:rsid w:val="00E92617"/>
    <w:rsid w:val="00E92C41"/>
    <w:rsid w:val="00E92CB3"/>
    <w:rsid w:val="00E932E5"/>
    <w:rsid w:val="00E93392"/>
    <w:rsid w:val="00E93D25"/>
    <w:rsid w:val="00E93EF2"/>
    <w:rsid w:val="00E942BD"/>
    <w:rsid w:val="00E944F9"/>
    <w:rsid w:val="00E9453E"/>
    <w:rsid w:val="00E947B5"/>
    <w:rsid w:val="00E94A50"/>
    <w:rsid w:val="00E94C11"/>
    <w:rsid w:val="00E94C61"/>
    <w:rsid w:val="00E94D5C"/>
    <w:rsid w:val="00E94E58"/>
    <w:rsid w:val="00E95156"/>
    <w:rsid w:val="00E9597D"/>
    <w:rsid w:val="00E95C92"/>
    <w:rsid w:val="00E95D6F"/>
    <w:rsid w:val="00E95EB5"/>
    <w:rsid w:val="00E967D2"/>
    <w:rsid w:val="00E96CE2"/>
    <w:rsid w:val="00E96DF8"/>
    <w:rsid w:val="00E97058"/>
    <w:rsid w:val="00E9713A"/>
    <w:rsid w:val="00E974AA"/>
    <w:rsid w:val="00E97BFA"/>
    <w:rsid w:val="00E97F51"/>
    <w:rsid w:val="00EA0648"/>
    <w:rsid w:val="00EA072B"/>
    <w:rsid w:val="00EA0B45"/>
    <w:rsid w:val="00EA0C7F"/>
    <w:rsid w:val="00EA1079"/>
    <w:rsid w:val="00EA111A"/>
    <w:rsid w:val="00EA14F5"/>
    <w:rsid w:val="00EA15BF"/>
    <w:rsid w:val="00EA169E"/>
    <w:rsid w:val="00EA1ABD"/>
    <w:rsid w:val="00EA1C46"/>
    <w:rsid w:val="00EA2130"/>
    <w:rsid w:val="00EA2D6B"/>
    <w:rsid w:val="00EA3281"/>
    <w:rsid w:val="00EA3B7F"/>
    <w:rsid w:val="00EA4118"/>
    <w:rsid w:val="00EA4394"/>
    <w:rsid w:val="00EA531B"/>
    <w:rsid w:val="00EA5E4A"/>
    <w:rsid w:val="00EA60B6"/>
    <w:rsid w:val="00EA67D9"/>
    <w:rsid w:val="00EA7B40"/>
    <w:rsid w:val="00EB0508"/>
    <w:rsid w:val="00EB0718"/>
    <w:rsid w:val="00EB0EB3"/>
    <w:rsid w:val="00EB14D0"/>
    <w:rsid w:val="00EB16CD"/>
    <w:rsid w:val="00EB1855"/>
    <w:rsid w:val="00EB1D12"/>
    <w:rsid w:val="00EB2161"/>
    <w:rsid w:val="00EB23FE"/>
    <w:rsid w:val="00EB2861"/>
    <w:rsid w:val="00EB29DE"/>
    <w:rsid w:val="00EB3762"/>
    <w:rsid w:val="00EB399A"/>
    <w:rsid w:val="00EB3DB0"/>
    <w:rsid w:val="00EB4347"/>
    <w:rsid w:val="00EB49BB"/>
    <w:rsid w:val="00EB4F30"/>
    <w:rsid w:val="00EB5409"/>
    <w:rsid w:val="00EB545C"/>
    <w:rsid w:val="00EB5524"/>
    <w:rsid w:val="00EB5D7F"/>
    <w:rsid w:val="00EB6BE0"/>
    <w:rsid w:val="00EB6CF3"/>
    <w:rsid w:val="00EB710A"/>
    <w:rsid w:val="00EB734F"/>
    <w:rsid w:val="00EB74D3"/>
    <w:rsid w:val="00EB76BF"/>
    <w:rsid w:val="00EB77AA"/>
    <w:rsid w:val="00EB7846"/>
    <w:rsid w:val="00EC00A6"/>
    <w:rsid w:val="00EC064C"/>
    <w:rsid w:val="00EC09BE"/>
    <w:rsid w:val="00EC0AA5"/>
    <w:rsid w:val="00EC0D53"/>
    <w:rsid w:val="00EC0DC0"/>
    <w:rsid w:val="00EC1167"/>
    <w:rsid w:val="00EC1664"/>
    <w:rsid w:val="00EC18F9"/>
    <w:rsid w:val="00EC1C5A"/>
    <w:rsid w:val="00EC20AE"/>
    <w:rsid w:val="00EC21BF"/>
    <w:rsid w:val="00EC22A2"/>
    <w:rsid w:val="00EC3077"/>
    <w:rsid w:val="00EC35DE"/>
    <w:rsid w:val="00EC36C9"/>
    <w:rsid w:val="00EC36CD"/>
    <w:rsid w:val="00EC3BEE"/>
    <w:rsid w:val="00EC4232"/>
    <w:rsid w:val="00EC45F2"/>
    <w:rsid w:val="00EC4673"/>
    <w:rsid w:val="00EC48CB"/>
    <w:rsid w:val="00EC4A0F"/>
    <w:rsid w:val="00EC4A7C"/>
    <w:rsid w:val="00EC4B4D"/>
    <w:rsid w:val="00EC5665"/>
    <w:rsid w:val="00EC56CC"/>
    <w:rsid w:val="00EC57C1"/>
    <w:rsid w:val="00EC6020"/>
    <w:rsid w:val="00EC6094"/>
    <w:rsid w:val="00EC61BE"/>
    <w:rsid w:val="00EC6D44"/>
    <w:rsid w:val="00EC71A6"/>
    <w:rsid w:val="00EC79BF"/>
    <w:rsid w:val="00EC7E5B"/>
    <w:rsid w:val="00EC7FEF"/>
    <w:rsid w:val="00ED005B"/>
    <w:rsid w:val="00ED0320"/>
    <w:rsid w:val="00ED05BE"/>
    <w:rsid w:val="00ED074F"/>
    <w:rsid w:val="00ED0BCB"/>
    <w:rsid w:val="00ED107C"/>
    <w:rsid w:val="00ED188F"/>
    <w:rsid w:val="00ED19E1"/>
    <w:rsid w:val="00ED1A4D"/>
    <w:rsid w:val="00ED1CBC"/>
    <w:rsid w:val="00ED1FE5"/>
    <w:rsid w:val="00ED221C"/>
    <w:rsid w:val="00ED2605"/>
    <w:rsid w:val="00ED3182"/>
    <w:rsid w:val="00ED3363"/>
    <w:rsid w:val="00ED34A0"/>
    <w:rsid w:val="00ED4154"/>
    <w:rsid w:val="00ED444B"/>
    <w:rsid w:val="00ED464F"/>
    <w:rsid w:val="00ED494F"/>
    <w:rsid w:val="00ED4B2B"/>
    <w:rsid w:val="00ED4DF8"/>
    <w:rsid w:val="00ED4F67"/>
    <w:rsid w:val="00ED50BC"/>
    <w:rsid w:val="00ED5444"/>
    <w:rsid w:val="00ED56AA"/>
    <w:rsid w:val="00ED5895"/>
    <w:rsid w:val="00ED5C87"/>
    <w:rsid w:val="00ED5DCA"/>
    <w:rsid w:val="00ED5EE3"/>
    <w:rsid w:val="00ED5F3A"/>
    <w:rsid w:val="00ED6431"/>
    <w:rsid w:val="00ED6BA0"/>
    <w:rsid w:val="00ED7068"/>
    <w:rsid w:val="00ED7319"/>
    <w:rsid w:val="00ED763F"/>
    <w:rsid w:val="00ED7E6B"/>
    <w:rsid w:val="00EE06F3"/>
    <w:rsid w:val="00EE0C7A"/>
    <w:rsid w:val="00EE0DC4"/>
    <w:rsid w:val="00EE0F56"/>
    <w:rsid w:val="00EE0F9B"/>
    <w:rsid w:val="00EE169A"/>
    <w:rsid w:val="00EE19B6"/>
    <w:rsid w:val="00EE1A70"/>
    <w:rsid w:val="00EE1DE8"/>
    <w:rsid w:val="00EE216D"/>
    <w:rsid w:val="00EE22AE"/>
    <w:rsid w:val="00EE254D"/>
    <w:rsid w:val="00EE2720"/>
    <w:rsid w:val="00EE2D82"/>
    <w:rsid w:val="00EE301B"/>
    <w:rsid w:val="00EE3801"/>
    <w:rsid w:val="00EE3A3F"/>
    <w:rsid w:val="00EE3BEE"/>
    <w:rsid w:val="00EE43CB"/>
    <w:rsid w:val="00EE4857"/>
    <w:rsid w:val="00EE4953"/>
    <w:rsid w:val="00EE514F"/>
    <w:rsid w:val="00EE5A0B"/>
    <w:rsid w:val="00EE5D13"/>
    <w:rsid w:val="00EE5E0A"/>
    <w:rsid w:val="00EE5FAC"/>
    <w:rsid w:val="00EE6312"/>
    <w:rsid w:val="00EE6643"/>
    <w:rsid w:val="00EE664D"/>
    <w:rsid w:val="00EE6C23"/>
    <w:rsid w:val="00EE6CA4"/>
    <w:rsid w:val="00EE6F53"/>
    <w:rsid w:val="00EE7019"/>
    <w:rsid w:val="00EE70B0"/>
    <w:rsid w:val="00EE715B"/>
    <w:rsid w:val="00EE737F"/>
    <w:rsid w:val="00EE7635"/>
    <w:rsid w:val="00EF01F2"/>
    <w:rsid w:val="00EF04E6"/>
    <w:rsid w:val="00EF0FEE"/>
    <w:rsid w:val="00EF1219"/>
    <w:rsid w:val="00EF182B"/>
    <w:rsid w:val="00EF19AE"/>
    <w:rsid w:val="00EF1C9C"/>
    <w:rsid w:val="00EF25E7"/>
    <w:rsid w:val="00EF2B7E"/>
    <w:rsid w:val="00EF33C8"/>
    <w:rsid w:val="00EF3A03"/>
    <w:rsid w:val="00EF3FD7"/>
    <w:rsid w:val="00EF3FEA"/>
    <w:rsid w:val="00EF45A3"/>
    <w:rsid w:val="00EF47E1"/>
    <w:rsid w:val="00EF4CD2"/>
    <w:rsid w:val="00EF4F5F"/>
    <w:rsid w:val="00EF57E8"/>
    <w:rsid w:val="00EF5CD3"/>
    <w:rsid w:val="00EF5EB4"/>
    <w:rsid w:val="00EF61F8"/>
    <w:rsid w:val="00EF63A9"/>
    <w:rsid w:val="00EF6816"/>
    <w:rsid w:val="00EF6ADE"/>
    <w:rsid w:val="00EF7260"/>
    <w:rsid w:val="00EF739C"/>
    <w:rsid w:val="00EF7C59"/>
    <w:rsid w:val="00EF7DF3"/>
    <w:rsid w:val="00EF7EDF"/>
    <w:rsid w:val="00EF7F28"/>
    <w:rsid w:val="00F00165"/>
    <w:rsid w:val="00F00475"/>
    <w:rsid w:val="00F00A1D"/>
    <w:rsid w:val="00F0168F"/>
    <w:rsid w:val="00F01B52"/>
    <w:rsid w:val="00F01F64"/>
    <w:rsid w:val="00F02537"/>
    <w:rsid w:val="00F025A7"/>
    <w:rsid w:val="00F02A70"/>
    <w:rsid w:val="00F02A8A"/>
    <w:rsid w:val="00F02AEA"/>
    <w:rsid w:val="00F02CAC"/>
    <w:rsid w:val="00F02D32"/>
    <w:rsid w:val="00F03872"/>
    <w:rsid w:val="00F03C03"/>
    <w:rsid w:val="00F03C08"/>
    <w:rsid w:val="00F03D25"/>
    <w:rsid w:val="00F03DC9"/>
    <w:rsid w:val="00F0424D"/>
    <w:rsid w:val="00F0491F"/>
    <w:rsid w:val="00F04CBE"/>
    <w:rsid w:val="00F04CC9"/>
    <w:rsid w:val="00F04E2D"/>
    <w:rsid w:val="00F04E4C"/>
    <w:rsid w:val="00F05583"/>
    <w:rsid w:val="00F056F5"/>
    <w:rsid w:val="00F057B0"/>
    <w:rsid w:val="00F05937"/>
    <w:rsid w:val="00F059EA"/>
    <w:rsid w:val="00F05E8C"/>
    <w:rsid w:val="00F05F34"/>
    <w:rsid w:val="00F0627B"/>
    <w:rsid w:val="00F0664D"/>
    <w:rsid w:val="00F07209"/>
    <w:rsid w:val="00F07407"/>
    <w:rsid w:val="00F07B18"/>
    <w:rsid w:val="00F07BBF"/>
    <w:rsid w:val="00F07BC3"/>
    <w:rsid w:val="00F100B8"/>
    <w:rsid w:val="00F10D71"/>
    <w:rsid w:val="00F10E99"/>
    <w:rsid w:val="00F10F9E"/>
    <w:rsid w:val="00F11FFC"/>
    <w:rsid w:val="00F12DC9"/>
    <w:rsid w:val="00F130B7"/>
    <w:rsid w:val="00F14997"/>
    <w:rsid w:val="00F15158"/>
    <w:rsid w:val="00F1516B"/>
    <w:rsid w:val="00F15217"/>
    <w:rsid w:val="00F153B3"/>
    <w:rsid w:val="00F15435"/>
    <w:rsid w:val="00F15754"/>
    <w:rsid w:val="00F15952"/>
    <w:rsid w:val="00F15CBD"/>
    <w:rsid w:val="00F16037"/>
    <w:rsid w:val="00F1604C"/>
    <w:rsid w:val="00F16697"/>
    <w:rsid w:val="00F16A4A"/>
    <w:rsid w:val="00F16D6F"/>
    <w:rsid w:val="00F170EA"/>
    <w:rsid w:val="00F17328"/>
    <w:rsid w:val="00F173DB"/>
    <w:rsid w:val="00F177DE"/>
    <w:rsid w:val="00F202DE"/>
    <w:rsid w:val="00F20C28"/>
    <w:rsid w:val="00F20C51"/>
    <w:rsid w:val="00F20D5D"/>
    <w:rsid w:val="00F20F5C"/>
    <w:rsid w:val="00F211E6"/>
    <w:rsid w:val="00F2126B"/>
    <w:rsid w:val="00F21D77"/>
    <w:rsid w:val="00F22165"/>
    <w:rsid w:val="00F224C3"/>
    <w:rsid w:val="00F224F8"/>
    <w:rsid w:val="00F22EB8"/>
    <w:rsid w:val="00F23353"/>
    <w:rsid w:val="00F241E5"/>
    <w:rsid w:val="00F2445F"/>
    <w:rsid w:val="00F24614"/>
    <w:rsid w:val="00F24D38"/>
    <w:rsid w:val="00F24D4D"/>
    <w:rsid w:val="00F24EB3"/>
    <w:rsid w:val="00F24FAE"/>
    <w:rsid w:val="00F254E4"/>
    <w:rsid w:val="00F2555E"/>
    <w:rsid w:val="00F25A21"/>
    <w:rsid w:val="00F25CEA"/>
    <w:rsid w:val="00F25FC7"/>
    <w:rsid w:val="00F260F7"/>
    <w:rsid w:val="00F26973"/>
    <w:rsid w:val="00F26B8F"/>
    <w:rsid w:val="00F26C14"/>
    <w:rsid w:val="00F26CAF"/>
    <w:rsid w:val="00F26F4E"/>
    <w:rsid w:val="00F2707E"/>
    <w:rsid w:val="00F27588"/>
    <w:rsid w:val="00F275E1"/>
    <w:rsid w:val="00F27AA0"/>
    <w:rsid w:val="00F27C82"/>
    <w:rsid w:val="00F30003"/>
    <w:rsid w:val="00F3015F"/>
    <w:rsid w:val="00F30429"/>
    <w:rsid w:val="00F30534"/>
    <w:rsid w:val="00F30554"/>
    <w:rsid w:val="00F30673"/>
    <w:rsid w:val="00F307AF"/>
    <w:rsid w:val="00F30C85"/>
    <w:rsid w:val="00F31039"/>
    <w:rsid w:val="00F311F1"/>
    <w:rsid w:val="00F312BC"/>
    <w:rsid w:val="00F31990"/>
    <w:rsid w:val="00F31EAD"/>
    <w:rsid w:val="00F31FED"/>
    <w:rsid w:val="00F321B5"/>
    <w:rsid w:val="00F32A07"/>
    <w:rsid w:val="00F32A11"/>
    <w:rsid w:val="00F32CAE"/>
    <w:rsid w:val="00F332E2"/>
    <w:rsid w:val="00F33491"/>
    <w:rsid w:val="00F3353A"/>
    <w:rsid w:val="00F336FF"/>
    <w:rsid w:val="00F3392B"/>
    <w:rsid w:val="00F341A9"/>
    <w:rsid w:val="00F345C7"/>
    <w:rsid w:val="00F35043"/>
    <w:rsid w:val="00F35876"/>
    <w:rsid w:val="00F358B6"/>
    <w:rsid w:val="00F358CA"/>
    <w:rsid w:val="00F3592D"/>
    <w:rsid w:val="00F35AA4"/>
    <w:rsid w:val="00F360C9"/>
    <w:rsid w:val="00F36605"/>
    <w:rsid w:val="00F366AB"/>
    <w:rsid w:val="00F36AE7"/>
    <w:rsid w:val="00F36B20"/>
    <w:rsid w:val="00F36F03"/>
    <w:rsid w:val="00F3707D"/>
    <w:rsid w:val="00F37AC3"/>
    <w:rsid w:val="00F37C85"/>
    <w:rsid w:val="00F40350"/>
    <w:rsid w:val="00F40757"/>
    <w:rsid w:val="00F40B0E"/>
    <w:rsid w:val="00F40D51"/>
    <w:rsid w:val="00F419D2"/>
    <w:rsid w:val="00F41AF0"/>
    <w:rsid w:val="00F424E3"/>
    <w:rsid w:val="00F427B4"/>
    <w:rsid w:val="00F42992"/>
    <w:rsid w:val="00F429F8"/>
    <w:rsid w:val="00F42CA8"/>
    <w:rsid w:val="00F42E78"/>
    <w:rsid w:val="00F43260"/>
    <w:rsid w:val="00F4330E"/>
    <w:rsid w:val="00F435DF"/>
    <w:rsid w:val="00F43DAC"/>
    <w:rsid w:val="00F440DD"/>
    <w:rsid w:val="00F444AB"/>
    <w:rsid w:val="00F4453A"/>
    <w:rsid w:val="00F44A51"/>
    <w:rsid w:val="00F44D2D"/>
    <w:rsid w:val="00F4563D"/>
    <w:rsid w:val="00F456D6"/>
    <w:rsid w:val="00F45704"/>
    <w:rsid w:val="00F458FC"/>
    <w:rsid w:val="00F45EEC"/>
    <w:rsid w:val="00F46001"/>
    <w:rsid w:val="00F46DEE"/>
    <w:rsid w:val="00F46FCC"/>
    <w:rsid w:val="00F472A5"/>
    <w:rsid w:val="00F47354"/>
    <w:rsid w:val="00F478B5"/>
    <w:rsid w:val="00F47D3E"/>
    <w:rsid w:val="00F50144"/>
    <w:rsid w:val="00F5058F"/>
    <w:rsid w:val="00F508B6"/>
    <w:rsid w:val="00F511E4"/>
    <w:rsid w:val="00F51252"/>
    <w:rsid w:val="00F51CD7"/>
    <w:rsid w:val="00F51DD4"/>
    <w:rsid w:val="00F52021"/>
    <w:rsid w:val="00F53722"/>
    <w:rsid w:val="00F53A24"/>
    <w:rsid w:val="00F53FB0"/>
    <w:rsid w:val="00F54502"/>
    <w:rsid w:val="00F54B5F"/>
    <w:rsid w:val="00F54FEA"/>
    <w:rsid w:val="00F550FA"/>
    <w:rsid w:val="00F5510E"/>
    <w:rsid w:val="00F554CC"/>
    <w:rsid w:val="00F556A4"/>
    <w:rsid w:val="00F56529"/>
    <w:rsid w:val="00F565E3"/>
    <w:rsid w:val="00F56836"/>
    <w:rsid w:val="00F56837"/>
    <w:rsid w:val="00F5729D"/>
    <w:rsid w:val="00F57C22"/>
    <w:rsid w:val="00F604FF"/>
    <w:rsid w:val="00F60568"/>
    <w:rsid w:val="00F60FAC"/>
    <w:rsid w:val="00F614E8"/>
    <w:rsid w:val="00F61B73"/>
    <w:rsid w:val="00F62715"/>
    <w:rsid w:val="00F62828"/>
    <w:rsid w:val="00F62AD7"/>
    <w:rsid w:val="00F62C41"/>
    <w:rsid w:val="00F62E02"/>
    <w:rsid w:val="00F63348"/>
    <w:rsid w:val="00F635B6"/>
    <w:rsid w:val="00F635EF"/>
    <w:rsid w:val="00F63674"/>
    <w:rsid w:val="00F64091"/>
    <w:rsid w:val="00F6437A"/>
    <w:rsid w:val="00F64820"/>
    <w:rsid w:val="00F64C46"/>
    <w:rsid w:val="00F64CDF"/>
    <w:rsid w:val="00F6506A"/>
    <w:rsid w:val="00F65346"/>
    <w:rsid w:val="00F65480"/>
    <w:rsid w:val="00F65E99"/>
    <w:rsid w:val="00F66368"/>
    <w:rsid w:val="00F66A08"/>
    <w:rsid w:val="00F66C55"/>
    <w:rsid w:val="00F66F9C"/>
    <w:rsid w:val="00F67236"/>
    <w:rsid w:val="00F679FE"/>
    <w:rsid w:val="00F67C7B"/>
    <w:rsid w:val="00F704FD"/>
    <w:rsid w:val="00F70C09"/>
    <w:rsid w:val="00F711A0"/>
    <w:rsid w:val="00F71614"/>
    <w:rsid w:val="00F71934"/>
    <w:rsid w:val="00F7193F"/>
    <w:rsid w:val="00F719E6"/>
    <w:rsid w:val="00F71ACF"/>
    <w:rsid w:val="00F72097"/>
    <w:rsid w:val="00F721EF"/>
    <w:rsid w:val="00F7343F"/>
    <w:rsid w:val="00F73474"/>
    <w:rsid w:val="00F73524"/>
    <w:rsid w:val="00F73998"/>
    <w:rsid w:val="00F739A0"/>
    <w:rsid w:val="00F73B30"/>
    <w:rsid w:val="00F74525"/>
    <w:rsid w:val="00F74962"/>
    <w:rsid w:val="00F74CDF"/>
    <w:rsid w:val="00F752CE"/>
    <w:rsid w:val="00F7530E"/>
    <w:rsid w:val="00F76B14"/>
    <w:rsid w:val="00F7732B"/>
    <w:rsid w:val="00F77546"/>
    <w:rsid w:val="00F77BE1"/>
    <w:rsid w:val="00F80223"/>
    <w:rsid w:val="00F80294"/>
    <w:rsid w:val="00F80689"/>
    <w:rsid w:val="00F809F2"/>
    <w:rsid w:val="00F80C22"/>
    <w:rsid w:val="00F80E86"/>
    <w:rsid w:val="00F81652"/>
    <w:rsid w:val="00F81848"/>
    <w:rsid w:val="00F81AD8"/>
    <w:rsid w:val="00F81EA3"/>
    <w:rsid w:val="00F823CA"/>
    <w:rsid w:val="00F8252E"/>
    <w:rsid w:val="00F82584"/>
    <w:rsid w:val="00F83522"/>
    <w:rsid w:val="00F83523"/>
    <w:rsid w:val="00F84378"/>
    <w:rsid w:val="00F84677"/>
    <w:rsid w:val="00F849D7"/>
    <w:rsid w:val="00F850DF"/>
    <w:rsid w:val="00F8570E"/>
    <w:rsid w:val="00F8584E"/>
    <w:rsid w:val="00F8584F"/>
    <w:rsid w:val="00F86296"/>
    <w:rsid w:val="00F8673D"/>
    <w:rsid w:val="00F86822"/>
    <w:rsid w:val="00F86BE7"/>
    <w:rsid w:val="00F86EFB"/>
    <w:rsid w:val="00F872FC"/>
    <w:rsid w:val="00F87350"/>
    <w:rsid w:val="00F875B2"/>
    <w:rsid w:val="00F8795D"/>
    <w:rsid w:val="00F879ED"/>
    <w:rsid w:val="00F90752"/>
    <w:rsid w:val="00F90C97"/>
    <w:rsid w:val="00F9157E"/>
    <w:rsid w:val="00F9197D"/>
    <w:rsid w:val="00F926EE"/>
    <w:rsid w:val="00F92952"/>
    <w:rsid w:val="00F92AE8"/>
    <w:rsid w:val="00F93073"/>
    <w:rsid w:val="00F930FD"/>
    <w:rsid w:val="00F931A4"/>
    <w:rsid w:val="00F9345A"/>
    <w:rsid w:val="00F938D1"/>
    <w:rsid w:val="00F93FF8"/>
    <w:rsid w:val="00F94148"/>
    <w:rsid w:val="00F9426B"/>
    <w:rsid w:val="00F94677"/>
    <w:rsid w:val="00F94831"/>
    <w:rsid w:val="00F94DEF"/>
    <w:rsid w:val="00F95BCC"/>
    <w:rsid w:val="00F95D34"/>
    <w:rsid w:val="00F9605D"/>
    <w:rsid w:val="00F9641C"/>
    <w:rsid w:val="00F9643B"/>
    <w:rsid w:val="00F96625"/>
    <w:rsid w:val="00F96A7A"/>
    <w:rsid w:val="00F96B26"/>
    <w:rsid w:val="00F96CEE"/>
    <w:rsid w:val="00F96DBC"/>
    <w:rsid w:val="00F96EFA"/>
    <w:rsid w:val="00F97093"/>
    <w:rsid w:val="00F9738D"/>
    <w:rsid w:val="00F973C6"/>
    <w:rsid w:val="00FA0087"/>
    <w:rsid w:val="00FA0BDA"/>
    <w:rsid w:val="00FA0D89"/>
    <w:rsid w:val="00FA0FA2"/>
    <w:rsid w:val="00FA114C"/>
    <w:rsid w:val="00FA2042"/>
    <w:rsid w:val="00FA2326"/>
    <w:rsid w:val="00FA2391"/>
    <w:rsid w:val="00FA2887"/>
    <w:rsid w:val="00FA3180"/>
    <w:rsid w:val="00FA3BAE"/>
    <w:rsid w:val="00FA3E46"/>
    <w:rsid w:val="00FA3F9C"/>
    <w:rsid w:val="00FA47B8"/>
    <w:rsid w:val="00FA4D23"/>
    <w:rsid w:val="00FA5245"/>
    <w:rsid w:val="00FA616D"/>
    <w:rsid w:val="00FA6545"/>
    <w:rsid w:val="00FA688C"/>
    <w:rsid w:val="00FA68FE"/>
    <w:rsid w:val="00FA6B0F"/>
    <w:rsid w:val="00FA6E9F"/>
    <w:rsid w:val="00FB05E1"/>
    <w:rsid w:val="00FB0EAF"/>
    <w:rsid w:val="00FB0EBC"/>
    <w:rsid w:val="00FB0F37"/>
    <w:rsid w:val="00FB1686"/>
    <w:rsid w:val="00FB17BB"/>
    <w:rsid w:val="00FB25E8"/>
    <w:rsid w:val="00FB26C3"/>
    <w:rsid w:val="00FB26E7"/>
    <w:rsid w:val="00FB2AA5"/>
    <w:rsid w:val="00FB2B50"/>
    <w:rsid w:val="00FB2E71"/>
    <w:rsid w:val="00FB3066"/>
    <w:rsid w:val="00FB4452"/>
    <w:rsid w:val="00FB4CD9"/>
    <w:rsid w:val="00FB511D"/>
    <w:rsid w:val="00FB530D"/>
    <w:rsid w:val="00FB5A90"/>
    <w:rsid w:val="00FB5C65"/>
    <w:rsid w:val="00FB60CA"/>
    <w:rsid w:val="00FB615E"/>
    <w:rsid w:val="00FB627C"/>
    <w:rsid w:val="00FB634C"/>
    <w:rsid w:val="00FB6DF6"/>
    <w:rsid w:val="00FB7772"/>
    <w:rsid w:val="00FB786C"/>
    <w:rsid w:val="00FB7876"/>
    <w:rsid w:val="00FB7BC1"/>
    <w:rsid w:val="00FB7D5F"/>
    <w:rsid w:val="00FB7F61"/>
    <w:rsid w:val="00FC137C"/>
    <w:rsid w:val="00FC1C97"/>
    <w:rsid w:val="00FC1D7F"/>
    <w:rsid w:val="00FC221B"/>
    <w:rsid w:val="00FC2415"/>
    <w:rsid w:val="00FC2AE8"/>
    <w:rsid w:val="00FC2BFE"/>
    <w:rsid w:val="00FC2E75"/>
    <w:rsid w:val="00FC30ED"/>
    <w:rsid w:val="00FC3127"/>
    <w:rsid w:val="00FC335C"/>
    <w:rsid w:val="00FC357D"/>
    <w:rsid w:val="00FC3AD1"/>
    <w:rsid w:val="00FC3D87"/>
    <w:rsid w:val="00FC4836"/>
    <w:rsid w:val="00FC4936"/>
    <w:rsid w:val="00FC49D1"/>
    <w:rsid w:val="00FC4E23"/>
    <w:rsid w:val="00FC4FE4"/>
    <w:rsid w:val="00FC5316"/>
    <w:rsid w:val="00FC5341"/>
    <w:rsid w:val="00FC5B27"/>
    <w:rsid w:val="00FC5BD3"/>
    <w:rsid w:val="00FC5DBA"/>
    <w:rsid w:val="00FC5E4D"/>
    <w:rsid w:val="00FC6B06"/>
    <w:rsid w:val="00FC6CDD"/>
    <w:rsid w:val="00FC71D1"/>
    <w:rsid w:val="00FC72A8"/>
    <w:rsid w:val="00FC7524"/>
    <w:rsid w:val="00FD0397"/>
    <w:rsid w:val="00FD0616"/>
    <w:rsid w:val="00FD0A26"/>
    <w:rsid w:val="00FD12A1"/>
    <w:rsid w:val="00FD137D"/>
    <w:rsid w:val="00FD2044"/>
    <w:rsid w:val="00FD26CD"/>
    <w:rsid w:val="00FD27CC"/>
    <w:rsid w:val="00FD2DA2"/>
    <w:rsid w:val="00FD3012"/>
    <w:rsid w:val="00FD3187"/>
    <w:rsid w:val="00FD32AF"/>
    <w:rsid w:val="00FD35A3"/>
    <w:rsid w:val="00FD3C84"/>
    <w:rsid w:val="00FD3CBD"/>
    <w:rsid w:val="00FD409A"/>
    <w:rsid w:val="00FD4B92"/>
    <w:rsid w:val="00FD5841"/>
    <w:rsid w:val="00FD5DA8"/>
    <w:rsid w:val="00FD5F0A"/>
    <w:rsid w:val="00FD6214"/>
    <w:rsid w:val="00FD782B"/>
    <w:rsid w:val="00FE028C"/>
    <w:rsid w:val="00FE03BE"/>
    <w:rsid w:val="00FE06B4"/>
    <w:rsid w:val="00FE0C74"/>
    <w:rsid w:val="00FE12AB"/>
    <w:rsid w:val="00FE1342"/>
    <w:rsid w:val="00FE15C3"/>
    <w:rsid w:val="00FE182D"/>
    <w:rsid w:val="00FE19D0"/>
    <w:rsid w:val="00FE1A77"/>
    <w:rsid w:val="00FE1B0E"/>
    <w:rsid w:val="00FE1C63"/>
    <w:rsid w:val="00FE2A9C"/>
    <w:rsid w:val="00FE2CF8"/>
    <w:rsid w:val="00FE3593"/>
    <w:rsid w:val="00FE3DA3"/>
    <w:rsid w:val="00FE40D4"/>
    <w:rsid w:val="00FE44E0"/>
    <w:rsid w:val="00FE479B"/>
    <w:rsid w:val="00FE4B9C"/>
    <w:rsid w:val="00FE5056"/>
    <w:rsid w:val="00FE5103"/>
    <w:rsid w:val="00FE5213"/>
    <w:rsid w:val="00FE581E"/>
    <w:rsid w:val="00FE5A69"/>
    <w:rsid w:val="00FE5C6B"/>
    <w:rsid w:val="00FE600A"/>
    <w:rsid w:val="00FE60C0"/>
    <w:rsid w:val="00FE610C"/>
    <w:rsid w:val="00FE614B"/>
    <w:rsid w:val="00FE6BAD"/>
    <w:rsid w:val="00FE6D19"/>
    <w:rsid w:val="00FE6E2C"/>
    <w:rsid w:val="00FF1193"/>
    <w:rsid w:val="00FF15DD"/>
    <w:rsid w:val="00FF1B6E"/>
    <w:rsid w:val="00FF1C6E"/>
    <w:rsid w:val="00FF1F55"/>
    <w:rsid w:val="00FF20B1"/>
    <w:rsid w:val="00FF269E"/>
    <w:rsid w:val="00FF2F65"/>
    <w:rsid w:val="00FF3275"/>
    <w:rsid w:val="00FF3E3B"/>
    <w:rsid w:val="00FF4347"/>
    <w:rsid w:val="00FF43A6"/>
    <w:rsid w:val="00FF46F2"/>
    <w:rsid w:val="00FF4D23"/>
    <w:rsid w:val="00FF5470"/>
    <w:rsid w:val="00FF6125"/>
    <w:rsid w:val="00FF6530"/>
    <w:rsid w:val="00FF673D"/>
    <w:rsid w:val="00FF6965"/>
    <w:rsid w:val="00FF6ADE"/>
    <w:rsid w:val="00FF7012"/>
    <w:rsid w:val="00FF7C14"/>
    <w:rsid w:val="00FF7D29"/>
    <w:rsid w:val="06A398C3"/>
    <w:rsid w:val="17BDF9AD"/>
    <w:rsid w:val="1C603FF7"/>
    <w:rsid w:val="2BB21664"/>
    <w:rsid w:val="2D820DA8"/>
    <w:rsid w:val="33F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9bcdf"/>
    </o:shapedefaults>
    <o:shapelayout v:ext="edit">
      <o:idmap v:ext="edit" data="2"/>
    </o:shapelayout>
  </w:shapeDefaults>
  <w:decimalSymbol w:val="."/>
  <w:listSeparator w:val=","/>
  <w14:docId w14:val="392C1639"/>
  <w15:docId w15:val="{C244C1D0-63CB-4948-AAF8-A72FCEBD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6E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1ED6"/>
    <w:pPr>
      <w:keepNext/>
      <w:tabs>
        <w:tab w:val="left" w:pos="907"/>
      </w:tabs>
      <w:outlineLvl w:val="0"/>
    </w:pPr>
    <w:rPr>
      <w:b/>
      <w:bCs/>
      <w:caps/>
      <w:szCs w:val="20"/>
      <w:lang w:val="x-none"/>
    </w:rPr>
  </w:style>
  <w:style w:type="paragraph" w:styleId="Heading2">
    <w:name w:val="heading 2"/>
    <w:basedOn w:val="Normal"/>
    <w:next w:val="Normal"/>
    <w:link w:val="Heading2Char"/>
    <w:qFormat/>
    <w:rsid w:val="00100FA1"/>
    <w:pPr>
      <w:keepNext/>
      <w:tabs>
        <w:tab w:val="left" w:pos="907"/>
      </w:tabs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12C9D"/>
    <w:pPr>
      <w:keepNext/>
      <w:tabs>
        <w:tab w:val="left" w:pos="907"/>
      </w:tabs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30182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0182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0182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0182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0182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301823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B2A56"/>
    <w:rPr>
      <w:rFonts w:ascii="Book Antiqua" w:hAnsi="Book Antiqua"/>
      <w:b/>
      <w:bCs/>
      <w:szCs w:val="20"/>
    </w:rPr>
  </w:style>
  <w:style w:type="paragraph" w:styleId="Header">
    <w:name w:val="header"/>
    <w:basedOn w:val="Normal"/>
    <w:link w:val="HeaderChar"/>
    <w:uiPriority w:val="99"/>
    <w:rsid w:val="009364A4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9364A4"/>
    <w:pPr>
      <w:tabs>
        <w:tab w:val="center" w:pos="4153"/>
        <w:tab w:val="right" w:pos="8306"/>
      </w:tabs>
    </w:pPr>
    <w:rPr>
      <w:lang w:val="x-none"/>
    </w:rPr>
  </w:style>
  <w:style w:type="character" w:styleId="Hyperlink">
    <w:name w:val="Hyperlink"/>
    <w:uiPriority w:val="99"/>
    <w:rsid w:val="00BB2BA4"/>
    <w:rPr>
      <w:color w:val="0000FF"/>
      <w:u w:val="single"/>
    </w:rPr>
  </w:style>
  <w:style w:type="character" w:styleId="FollowedHyperlink">
    <w:name w:val="FollowedHyperlink"/>
    <w:rsid w:val="00BB2BA4"/>
    <w:rPr>
      <w:color w:val="800080"/>
      <w:u w:val="single"/>
    </w:rPr>
  </w:style>
  <w:style w:type="table" w:styleId="TableGrid">
    <w:name w:val="Table Grid"/>
    <w:basedOn w:val="TableNormal"/>
    <w:uiPriority w:val="39"/>
    <w:rsid w:val="00A9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C41B34"/>
    <w:rPr>
      <w:sz w:val="20"/>
      <w:szCs w:val="20"/>
      <w:lang w:val="x-none"/>
    </w:rPr>
  </w:style>
  <w:style w:type="character" w:styleId="FootnoteReference">
    <w:name w:val="footnote reference"/>
    <w:uiPriority w:val="99"/>
    <w:rsid w:val="00C41B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D343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77A08"/>
  </w:style>
  <w:style w:type="paragraph" w:customStyle="1" w:styleId="CLQETitle">
    <w:name w:val="CLQE Title"/>
    <w:basedOn w:val="Heading1"/>
    <w:rsid w:val="00301823"/>
    <w:pPr>
      <w:shd w:val="pct15" w:color="auto" w:fill="000000"/>
      <w:jc w:val="center"/>
    </w:pPr>
    <w:rPr>
      <w:szCs w:val="24"/>
    </w:rPr>
  </w:style>
  <w:style w:type="paragraph" w:customStyle="1" w:styleId="CLQEH1">
    <w:name w:val="CLQE H1"/>
    <w:basedOn w:val="Normal"/>
    <w:rsid w:val="00301823"/>
    <w:pPr>
      <w:numPr>
        <w:numId w:val="2"/>
      </w:numPr>
    </w:pPr>
    <w:rPr>
      <w:b/>
      <w:sz w:val="22"/>
      <w:szCs w:val="22"/>
    </w:rPr>
  </w:style>
  <w:style w:type="paragraph" w:customStyle="1" w:styleId="CLQEParagraph">
    <w:name w:val="CLQE Paragraph"/>
    <w:basedOn w:val="Normal"/>
    <w:rsid w:val="00301823"/>
    <w:pPr>
      <w:ind w:left="720"/>
    </w:pPr>
    <w:rPr>
      <w:sz w:val="22"/>
      <w:szCs w:val="22"/>
    </w:rPr>
  </w:style>
  <w:style w:type="paragraph" w:customStyle="1" w:styleId="CLQEBullets">
    <w:name w:val="CLQE Bullets"/>
    <w:basedOn w:val="Normal"/>
    <w:rsid w:val="00301823"/>
    <w:rPr>
      <w:sz w:val="22"/>
      <w:szCs w:val="22"/>
    </w:rPr>
  </w:style>
  <w:style w:type="paragraph" w:customStyle="1" w:styleId="CLQEH2">
    <w:name w:val="CLQE H2"/>
    <w:basedOn w:val="Normal"/>
    <w:rsid w:val="00301823"/>
    <w:pPr>
      <w:numPr>
        <w:ilvl w:val="1"/>
        <w:numId w:val="2"/>
      </w:numPr>
    </w:pPr>
    <w:rPr>
      <w:sz w:val="22"/>
      <w:szCs w:val="22"/>
    </w:rPr>
  </w:style>
  <w:style w:type="paragraph" w:customStyle="1" w:styleId="CLQEH3">
    <w:name w:val="CLQE H3"/>
    <w:basedOn w:val="Normal"/>
    <w:rsid w:val="00C57DC9"/>
    <w:pPr>
      <w:numPr>
        <w:ilvl w:val="2"/>
        <w:numId w:val="2"/>
      </w:numPr>
    </w:pPr>
    <w:rPr>
      <w:sz w:val="22"/>
      <w:szCs w:val="22"/>
      <w:u w:val="single"/>
    </w:rPr>
  </w:style>
  <w:style w:type="paragraph" w:customStyle="1" w:styleId="CLQEa">
    <w:name w:val="CLQE a)"/>
    <w:basedOn w:val="Normal"/>
    <w:link w:val="CLQEaChar"/>
    <w:rsid w:val="0035539C"/>
    <w:pPr>
      <w:tabs>
        <w:tab w:val="left" w:pos="1080"/>
      </w:tabs>
      <w:ind w:left="720" w:hanging="720"/>
    </w:pPr>
    <w:rPr>
      <w:i/>
      <w:sz w:val="22"/>
      <w:szCs w:val="22"/>
    </w:rPr>
  </w:style>
  <w:style w:type="character" w:styleId="CommentReference">
    <w:name w:val="annotation reference"/>
    <w:uiPriority w:val="99"/>
    <w:semiHidden/>
    <w:rsid w:val="009A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1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17E4"/>
    <w:rPr>
      <w:b/>
      <w:bCs/>
    </w:rPr>
  </w:style>
  <w:style w:type="character" w:customStyle="1" w:styleId="CLQEaChar">
    <w:name w:val="CLQE a) Char"/>
    <w:link w:val="CLQEa"/>
    <w:rsid w:val="003841C6"/>
    <w:rPr>
      <w:rFonts w:ascii="Arial" w:hAnsi="Arial"/>
      <w:i/>
      <w:sz w:val="22"/>
      <w:szCs w:val="22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23599D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B1F7D"/>
    <w:pPr>
      <w:ind w:left="720"/>
    </w:pPr>
  </w:style>
  <w:style w:type="character" w:customStyle="1" w:styleId="Heading1Char">
    <w:name w:val="Heading 1 Char"/>
    <w:link w:val="Heading1"/>
    <w:rsid w:val="00A71ED6"/>
    <w:rPr>
      <w:rFonts w:ascii="Arial" w:hAnsi="Arial"/>
      <w:b/>
      <w:bCs/>
      <w:caps/>
      <w:sz w:val="24"/>
      <w:lang w:val="x-none" w:eastAsia="en-US"/>
    </w:rPr>
  </w:style>
  <w:style w:type="character" w:styleId="PlaceholderText">
    <w:name w:val="Placeholder Text"/>
    <w:uiPriority w:val="99"/>
    <w:semiHidden/>
    <w:rsid w:val="00CA3CA8"/>
    <w:rPr>
      <w:color w:val="808080"/>
    </w:rPr>
  </w:style>
  <w:style w:type="paragraph" w:customStyle="1" w:styleId="CLQEParagraphLeft075">
    <w:name w:val="CLQE Paragraph + Left:  0.75&quot;"/>
    <w:basedOn w:val="CLQEParagraph"/>
    <w:rsid w:val="00BF02B5"/>
    <w:pPr>
      <w:ind w:left="1080"/>
    </w:pPr>
  </w:style>
  <w:style w:type="character" w:customStyle="1" w:styleId="HeaderChar">
    <w:name w:val="Header Char"/>
    <w:link w:val="Header"/>
    <w:uiPriority w:val="99"/>
    <w:rsid w:val="00856896"/>
    <w:rPr>
      <w:rFonts w:ascii="Arial" w:hAnsi="Arial"/>
      <w:sz w:val="24"/>
      <w:szCs w:val="24"/>
      <w:lang w:eastAsia="en-US"/>
    </w:rPr>
  </w:style>
  <w:style w:type="character" w:styleId="Emphasis">
    <w:name w:val="Emphasis"/>
    <w:qFormat/>
    <w:rsid w:val="007C739F"/>
    <w:rPr>
      <w:i/>
      <w:iCs/>
    </w:rPr>
  </w:style>
  <w:style w:type="character" w:customStyle="1" w:styleId="FootnoteTextChar">
    <w:name w:val="Footnote Text Char"/>
    <w:link w:val="FootnoteText"/>
    <w:uiPriority w:val="99"/>
    <w:rsid w:val="004816B3"/>
    <w:rPr>
      <w:rFonts w:ascii="Arial" w:hAnsi="Arial"/>
      <w:lang w:eastAsia="en-US"/>
    </w:rPr>
  </w:style>
  <w:style w:type="paragraph" w:styleId="EndnoteText">
    <w:name w:val="endnote text"/>
    <w:basedOn w:val="Normal"/>
    <w:link w:val="EndnoteTextChar"/>
    <w:rsid w:val="00CC2229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CC2229"/>
    <w:rPr>
      <w:rFonts w:ascii="Arial" w:hAnsi="Arial"/>
      <w:lang w:eastAsia="en-US"/>
    </w:rPr>
  </w:style>
  <w:style w:type="character" w:styleId="EndnoteReference">
    <w:name w:val="endnote reference"/>
    <w:rsid w:val="00CC2229"/>
    <w:rPr>
      <w:vertAlign w:val="superscript"/>
    </w:rPr>
  </w:style>
  <w:style w:type="paragraph" w:customStyle="1" w:styleId="clqebullets0">
    <w:name w:val="clqebullets"/>
    <w:basedOn w:val="Normal"/>
    <w:rsid w:val="00B87B5C"/>
    <w:rPr>
      <w:rFonts w:cs="Arial"/>
      <w:sz w:val="22"/>
      <w:szCs w:val="22"/>
      <w:lang w:eastAsia="en-GB"/>
    </w:rPr>
  </w:style>
  <w:style w:type="character" w:customStyle="1" w:styleId="Style1">
    <w:name w:val="Style1"/>
    <w:uiPriority w:val="1"/>
    <w:rsid w:val="00C0075D"/>
    <w:rPr>
      <w:rFonts w:ascii="Calibri" w:hAnsi="Calibr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06AF3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uiPriority w:val="39"/>
    <w:rsid w:val="0017523C"/>
    <w:pPr>
      <w:tabs>
        <w:tab w:val="right" w:leader="dot" w:pos="9000"/>
      </w:tabs>
      <w:spacing w:after="100"/>
      <w:ind w:left="720" w:hanging="720"/>
    </w:pPr>
    <w:rPr>
      <w:rFonts w:cs="Calibri"/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17523C"/>
    <w:pPr>
      <w:tabs>
        <w:tab w:val="left" w:pos="706"/>
        <w:tab w:val="left" w:pos="1757"/>
        <w:tab w:val="right" w:leader="dot" w:pos="9014"/>
        <w:tab w:val="right" w:leader="dot" w:pos="9173"/>
      </w:tabs>
      <w:spacing w:after="100"/>
      <w:ind w:left="1800" w:hanging="1094"/>
    </w:pPr>
  </w:style>
  <w:style w:type="paragraph" w:styleId="TOC3">
    <w:name w:val="toc 3"/>
    <w:basedOn w:val="Normal"/>
    <w:next w:val="Normal"/>
    <w:autoRedefine/>
    <w:uiPriority w:val="39"/>
    <w:rsid w:val="0017523C"/>
    <w:pPr>
      <w:tabs>
        <w:tab w:val="left" w:pos="706"/>
        <w:tab w:val="left" w:pos="1757"/>
        <w:tab w:val="right" w:leader="dot" w:pos="9014"/>
        <w:tab w:val="right" w:leader="dot" w:pos="9173"/>
      </w:tabs>
      <w:spacing w:after="100"/>
      <w:ind w:left="1800" w:hanging="1094"/>
    </w:pPr>
  </w:style>
  <w:style w:type="paragraph" w:styleId="Revision">
    <w:name w:val="Revision"/>
    <w:hidden/>
    <w:uiPriority w:val="99"/>
    <w:semiHidden/>
    <w:rsid w:val="00542038"/>
    <w:rPr>
      <w:rFonts w:ascii="Arial" w:hAnsi="Arial"/>
      <w:sz w:val="24"/>
      <w:szCs w:val="24"/>
      <w:lang w:eastAsia="en-US"/>
    </w:rPr>
  </w:style>
  <w:style w:type="paragraph" w:customStyle="1" w:styleId="CLQEi">
    <w:name w:val="CLQE i"/>
    <w:basedOn w:val="CLQEBullets"/>
    <w:rsid w:val="00B347B9"/>
    <w:pPr>
      <w:tabs>
        <w:tab w:val="num" w:pos="4704"/>
      </w:tabs>
      <w:ind w:left="4704" w:hanging="360"/>
    </w:pPr>
    <w:rPr>
      <w:rFonts w:ascii="Calibri" w:hAnsi="Calibri"/>
    </w:rPr>
  </w:style>
  <w:style w:type="paragraph" w:styleId="ListBullet">
    <w:name w:val="List Bullet"/>
    <w:basedOn w:val="Normal"/>
    <w:rsid w:val="00A3712A"/>
    <w:pPr>
      <w:numPr>
        <w:numId w:val="3"/>
      </w:numPr>
    </w:pPr>
    <w:rPr>
      <w:rFonts w:ascii="Calibri" w:hAnsi="Calibri"/>
      <w:sz w:val="22"/>
      <w:szCs w:val="16"/>
      <w:lang w:eastAsia="en-GB"/>
    </w:rPr>
  </w:style>
  <w:style w:type="character" w:customStyle="1" w:styleId="CommentTextChar">
    <w:name w:val="Comment Text Char"/>
    <w:link w:val="CommentText"/>
    <w:uiPriority w:val="99"/>
    <w:semiHidden/>
    <w:rsid w:val="00A3712A"/>
    <w:rPr>
      <w:rFonts w:ascii="Arial" w:hAnsi="Arial"/>
      <w:lang w:eastAsia="en-US"/>
    </w:rPr>
  </w:style>
  <w:style w:type="character" w:customStyle="1" w:styleId="Heading2Char">
    <w:name w:val="Heading 2 Char"/>
    <w:link w:val="Heading2"/>
    <w:rsid w:val="00100FA1"/>
    <w:rPr>
      <w:rFonts w:ascii="Arial" w:hAnsi="Arial" w:cs="Arial"/>
      <w:b/>
      <w:bCs/>
      <w:iCs/>
      <w:sz w:val="24"/>
      <w:szCs w:val="28"/>
      <w:lang w:eastAsia="en-US"/>
    </w:rPr>
  </w:style>
  <w:style w:type="paragraph" w:customStyle="1" w:styleId="Default">
    <w:name w:val="Default"/>
    <w:rsid w:val="00876A53"/>
    <w:pPr>
      <w:autoSpaceDE w:val="0"/>
      <w:autoSpaceDN w:val="0"/>
      <w:adjustRightInd w:val="0"/>
    </w:pPr>
    <w:rPr>
      <w:rFonts w:ascii="CentraleSans Light" w:hAnsi="CentraleSans Light" w:cs="CentraleSans Light"/>
      <w:color w:val="000000"/>
      <w:sz w:val="24"/>
      <w:szCs w:val="24"/>
    </w:rPr>
  </w:style>
  <w:style w:type="character" w:customStyle="1" w:styleId="A1">
    <w:name w:val="A1"/>
    <w:uiPriority w:val="99"/>
    <w:rsid w:val="00876A53"/>
    <w:rPr>
      <w:rFonts w:cs="CentraleSans Light"/>
      <w:color w:val="000000"/>
      <w:sz w:val="68"/>
      <w:szCs w:val="68"/>
    </w:rPr>
  </w:style>
  <w:style w:type="paragraph" w:styleId="PlainText">
    <w:name w:val="Plain Text"/>
    <w:basedOn w:val="Normal"/>
    <w:link w:val="PlainTextChar"/>
    <w:uiPriority w:val="99"/>
    <w:unhideWhenUsed/>
    <w:rsid w:val="001676D3"/>
    <w:rPr>
      <w:rFonts w:ascii="Calibri" w:eastAsia="Calibri" w:hAnsi="Calibri"/>
      <w:sz w:val="22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1676D3"/>
    <w:rPr>
      <w:rFonts w:ascii="Calibri" w:eastAsia="Calibri" w:hAnsi="Calibri"/>
      <w:sz w:val="22"/>
      <w:szCs w:val="21"/>
    </w:rPr>
  </w:style>
  <w:style w:type="character" w:customStyle="1" w:styleId="Heading3Char">
    <w:name w:val="Heading 3 Char"/>
    <w:link w:val="Heading3"/>
    <w:rsid w:val="00712C9D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EE3BEE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EE3BEE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EE3BEE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EE3BEE"/>
    <w:rPr>
      <w:sz w:val="24"/>
      <w:szCs w:val="24"/>
      <w:lang w:eastAsia="en-US"/>
    </w:rPr>
  </w:style>
  <w:style w:type="character" w:customStyle="1" w:styleId="Heading8Char">
    <w:name w:val="Heading 8 Char"/>
    <w:link w:val="Heading8"/>
    <w:rsid w:val="00EE3BEE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EE3BEE"/>
    <w:rPr>
      <w:rFonts w:ascii="Arial" w:hAnsi="Arial" w:cs="Arial"/>
      <w:sz w:val="22"/>
      <w:szCs w:val="22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EE3BEE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EE3BEE"/>
    <w:rPr>
      <w:rFonts w:ascii="Arial" w:hAnsi="Arial"/>
      <w:b/>
      <w:bCs/>
      <w:lang w:eastAsia="en-US"/>
    </w:rPr>
  </w:style>
  <w:style w:type="character" w:customStyle="1" w:styleId="A2">
    <w:name w:val="A2"/>
    <w:uiPriority w:val="99"/>
    <w:rsid w:val="00EE3BEE"/>
    <w:rPr>
      <w:rFonts w:cs="CentraleSans XLight"/>
      <w:color w:val="000000"/>
      <w:sz w:val="48"/>
      <w:szCs w:val="48"/>
    </w:rPr>
  </w:style>
  <w:style w:type="table" w:customStyle="1" w:styleId="TableGrid2">
    <w:name w:val="Table Grid2"/>
    <w:basedOn w:val="TableNormal"/>
    <w:next w:val="TableGrid"/>
    <w:uiPriority w:val="59"/>
    <w:rsid w:val="00CB2C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6">
    <w:name w:val="Medium Grid 1 Accent 6"/>
    <w:basedOn w:val="TableNormal"/>
    <w:uiPriority w:val="67"/>
    <w:rsid w:val="00CB2C2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eGrid1">
    <w:name w:val="Table Grid1"/>
    <w:basedOn w:val="TableNormal"/>
    <w:next w:val="TableGrid"/>
    <w:rsid w:val="00AB778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LQEBullets2">
    <w:name w:val="CLQE Bullets2"/>
    <w:basedOn w:val="NoList"/>
    <w:rsid w:val="00AB778D"/>
    <w:pPr>
      <w:numPr>
        <w:numId w:val="4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705759"/>
    <w:pPr>
      <w:spacing w:after="100" w:line="259" w:lineRule="auto"/>
      <w:ind w:left="660"/>
    </w:pPr>
    <w:rPr>
      <w:rFonts w:ascii="Calibri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05759"/>
    <w:pPr>
      <w:spacing w:after="100" w:line="259" w:lineRule="auto"/>
      <w:ind w:left="880"/>
    </w:pPr>
    <w:rPr>
      <w:rFonts w:ascii="Calibri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05759"/>
    <w:pPr>
      <w:spacing w:after="100" w:line="259" w:lineRule="auto"/>
      <w:ind w:left="1100"/>
    </w:pPr>
    <w:rPr>
      <w:rFonts w:ascii="Calibri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05759"/>
    <w:pPr>
      <w:spacing w:after="100" w:line="259" w:lineRule="auto"/>
      <w:ind w:left="1320"/>
    </w:pPr>
    <w:rPr>
      <w:rFonts w:ascii="Calibri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05759"/>
    <w:pPr>
      <w:spacing w:after="100" w:line="259" w:lineRule="auto"/>
      <w:ind w:left="1540"/>
    </w:pPr>
    <w:rPr>
      <w:rFonts w:ascii="Calibri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05759"/>
    <w:pPr>
      <w:spacing w:after="100" w:line="259" w:lineRule="auto"/>
      <w:ind w:left="1760"/>
    </w:pPr>
    <w:rPr>
      <w:rFonts w:ascii="Calibri" w:hAnsi="Calibri"/>
      <w:sz w:val="22"/>
      <w:szCs w:val="22"/>
      <w:lang w:eastAsia="en-GB"/>
    </w:rPr>
  </w:style>
  <w:style w:type="paragraph" w:styleId="BodyText2">
    <w:name w:val="Body Text 2"/>
    <w:basedOn w:val="Normal"/>
    <w:link w:val="BodyText2Char"/>
    <w:uiPriority w:val="99"/>
    <w:rsid w:val="00746D2E"/>
    <w:pPr>
      <w:jc w:val="center"/>
    </w:pPr>
    <w:rPr>
      <w:rFonts w:ascii="Calibri" w:eastAsia="Calibri" w:hAnsi="Calibri"/>
      <w:sz w:val="20"/>
      <w:szCs w:val="20"/>
      <w:lang w:val="x-none"/>
    </w:rPr>
  </w:style>
  <w:style w:type="character" w:customStyle="1" w:styleId="BodyText2Char">
    <w:name w:val="Body Text 2 Char"/>
    <w:link w:val="BodyText2"/>
    <w:uiPriority w:val="99"/>
    <w:rsid w:val="00746D2E"/>
    <w:rPr>
      <w:rFonts w:ascii="Calibri" w:eastAsia="Calibri" w:hAnsi="Calibri"/>
      <w:lang w:val="x-none" w:eastAsia="en-US"/>
    </w:rPr>
  </w:style>
  <w:style w:type="paragraph" w:styleId="Subtitle">
    <w:name w:val="Subtitle"/>
    <w:basedOn w:val="Normal"/>
    <w:link w:val="SubtitleChar"/>
    <w:qFormat/>
    <w:rsid w:val="005574E9"/>
    <w:pPr>
      <w:jc w:val="center"/>
    </w:pPr>
    <w:rPr>
      <w:b/>
      <w:szCs w:val="20"/>
    </w:rPr>
  </w:style>
  <w:style w:type="character" w:customStyle="1" w:styleId="SubtitleChar">
    <w:name w:val="Subtitle Char"/>
    <w:link w:val="Subtitle"/>
    <w:rsid w:val="005574E9"/>
    <w:rPr>
      <w:rFonts w:ascii="Arial" w:hAnsi="Arial"/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5574E9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5574E9"/>
    <w:rPr>
      <w:rFonts w:ascii="Arial" w:hAnsi="Arial"/>
      <w:b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0539CA"/>
    <w:rPr>
      <w:rFonts w:ascii="Times New Roman" w:eastAsia="Calibri" w:hAnsi="Times New Roman"/>
      <w:lang w:eastAsia="en-GB"/>
    </w:rPr>
  </w:style>
  <w:style w:type="paragraph" w:customStyle="1" w:styleId="paragraph">
    <w:name w:val="paragraph"/>
    <w:basedOn w:val="Normal"/>
    <w:rsid w:val="000520D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rsid w:val="000520D5"/>
  </w:style>
  <w:style w:type="character" w:customStyle="1" w:styleId="eop">
    <w:name w:val="eop"/>
    <w:rsid w:val="0005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8096">
                                  <w:marLeft w:val="0"/>
                                  <w:marRight w:val="0"/>
                                  <w:marTop w:val="477"/>
                                  <w:marBottom w:val="0"/>
                                  <w:divBdr>
                                    <w:top w:val="single" w:sz="4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ty3.tees.ac.uk/departments/058/AR2017/Supporting%20Documents/Forms/AllItem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es.ac.uk/docs/DocRepo/Quality%20framework/C-Course%20Design,%20Development%20and%20Approval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E6C93C259D947BA6AFA496CE6E55D" ma:contentTypeVersion="5" ma:contentTypeDescription="Create a new document." ma:contentTypeScope="" ma:versionID="067e5eb53010248cd7a5dea5f180f990">
  <xsd:schema xmlns:xsd="http://www.w3.org/2001/XMLSchema" xmlns:xs="http://www.w3.org/2001/XMLSchema" xmlns:p="http://schemas.microsoft.com/office/2006/metadata/properties" xmlns:ns2="f16433e8-fcda-4152-b97e-07d7b0608ade" targetNamespace="http://schemas.microsoft.com/office/2006/metadata/properties" ma:root="true" ma:fieldsID="c53f681bf56accad7653cb0fb16b6dfb" ns2:_="">
    <xsd:import namespace="f16433e8-fcda-4152-b97e-07d7b0608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433e8-fcda-4152-b97e-07d7b0608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DED4A-E7B0-41E0-B0A0-D7BC96722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099CC-A64B-45BC-9856-8A226B890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433e8-fcda-4152-b97e-07d7b0608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218DE-516E-415B-8FAA-9E73EA098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84DFC-6765-4DDF-94BE-6138E15E14C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3d2115b-a55e-46b6-9df7-b03388ecfc60}" enabled="0" method="" siteId="{43d2115b-a55e-46b6-9df7-b03388ecfc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ACCUMULATION MODULAR SCHEME FRAMEWORK</vt:lpstr>
    </vt:vector>
  </TitlesOfParts>
  <Company>University of Teesside</Company>
  <LinksUpToDate>false</LinksUpToDate>
  <CharactersWithSpaces>8227</CharactersWithSpaces>
  <SharedDoc>false</SharedDoc>
  <HLinks>
    <vt:vector size="54" baseType="variant">
      <vt:variant>
        <vt:i4>2424875</vt:i4>
      </vt:variant>
      <vt:variant>
        <vt:i4>54</vt:i4>
      </vt:variant>
      <vt:variant>
        <vt:i4>0</vt:i4>
      </vt:variant>
      <vt:variant>
        <vt:i4>5</vt:i4>
      </vt:variant>
      <vt:variant>
        <vt:lpwstr>https://www.tees.ac.uk/docs/DocRepo/Quality framework/C-Course Design, Development and Approval.doc</vt:lpwstr>
      </vt:variant>
      <vt:variant>
        <vt:lpwstr/>
      </vt:variant>
      <vt:variant>
        <vt:i4>4325450</vt:i4>
      </vt:variant>
      <vt:variant>
        <vt:i4>51</vt:i4>
      </vt:variant>
      <vt:variant>
        <vt:i4>0</vt:i4>
      </vt:variant>
      <vt:variant>
        <vt:i4>5</vt:i4>
      </vt:variant>
      <vt:variant>
        <vt:lpwstr>https://unity3.tees.ac.uk/departments/058/AR2017/Supporting Documents/Forms/AllItems.aspx</vt:lpwstr>
      </vt:variant>
      <vt:variant>
        <vt:lpwstr/>
      </vt:variant>
      <vt:variant>
        <vt:i4>1638455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_Toc176161699</vt:lpwstr>
      </vt:variant>
      <vt:variant>
        <vt:i4>1638455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_Toc176161698</vt:lpwstr>
      </vt:variant>
      <vt:variant>
        <vt:i4>1638455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_Toc176161697</vt:lpwstr>
      </vt:variant>
      <vt:variant>
        <vt:i4>1638455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_Toc176161696</vt:lpwstr>
      </vt:variant>
      <vt:variant>
        <vt:i4>1638455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_Toc176161695</vt:lpwstr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_Toc176161694</vt:lpwstr>
      </vt:variant>
      <vt:variant>
        <vt:i4>1638455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_Toc176161693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ACCUMULATION MODULAR SCHEME FRAMEWORK</dc:title>
  <dc:subject/>
  <dc:creator>Willis, Reggie</dc:creator>
  <cp:keywords/>
  <dc:description/>
  <cp:lastModifiedBy>Turner, Janice</cp:lastModifiedBy>
  <cp:revision>3</cp:revision>
  <cp:lastPrinted>2021-11-26T01:17:00Z</cp:lastPrinted>
  <dcterms:created xsi:type="dcterms:W3CDTF">2024-09-13T07:47:00Z</dcterms:created>
  <dcterms:modified xsi:type="dcterms:W3CDTF">2024-09-13T08:35:00Z</dcterms:modified>
</cp:coreProperties>
</file>